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A76488">
        <w:trPr>
          <w:trHeight w:val="2880"/>
          <w:jc w:val="center"/>
        </w:trPr>
        <w:tc>
          <w:tcPr>
            <w:tcW w:w="5000" w:type="pct"/>
          </w:tcPr>
          <w:tbl>
            <w:tblPr>
              <w:tblStyle w:val="ac"/>
              <w:tblpPr w:leftFromText="180" w:rightFromText="180" w:vertAnchor="text" w:horzAnchor="margin" w:tblpY="1289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A76488" w:rsidTr="00A76488">
              <w:tc>
                <w:tcPr>
                  <w:tcW w:w="4785" w:type="dxa"/>
                </w:tcPr>
                <w:p w:rsidR="00A76488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764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Рассмотрено </w:t>
                  </w:r>
                </w:p>
                <w:p w:rsidR="00A76488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764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 заседании педагогического совета </w:t>
                  </w:r>
                </w:p>
                <w:p w:rsidR="00A76488" w:rsidRPr="0084424B" w:rsidRDefault="00A76488" w:rsidP="0084424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442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протокол </w:t>
                  </w:r>
                  <w:r w:rsidR="00536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 30.08.2016</w:t>
                  </w:r>
                  <w:r w:rsidR="0084424B" w:rsidRPr="008442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 1</w:t>
                  </w:r>
                  <w:r w:rsidRPr="008442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A76488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764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Утверждено </w:t>
                  </w:r>
                </w:p>
                <w:p w:rsidR="00A76488" w:rsidRPr="00755925" w:rsidRDefault="00A76488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559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приказ от № </w:t>
                  </w:r>
                  <w:r w:rsidR="00536C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 от 30.08.2016</w:t>
                  </w:r>
                </w:p>
                <w:p w:rsidR="00A76488" w:rsidRPr="00755925" w:rsidRDefault="00536C34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директор МАОУ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Бегишевской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СОШ </w:t>
                  </w:r>
                  <w:r w:rsidR="00A76488" w:rsidRPr="0075592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76488" w:rsidRPr="00A76488" w:rsidRDefault="00536C34" w:rsidP="00A76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Г.Ж.Халиуллина</w:t>
                  </w:r>
                  <w:proofErr w:type="spellEnd"/>
                </w:p>
              </w:tc>
            </w:tr>
          </w:tbl>
          <w:p w:rsidR="00A76488" w:rsidRDefault="00A76488" w:rsidP="00A76488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3FEA4DC76A2945B7BB3FDA2B713A00B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536C34">
                  <w:rPr>
                    <w:rFonts w:asciiTheme="majorHAnsi" w:eastAsiaTheme="majorEastAsia" w:hAnsiTheme="majorHAnsi" w:cstheme="majorBidi"/>
                    <w:caps/>
                  </w:rPr>
                  <w:t xml:space="preserve">муниципальное </w:t>
                </w:r>
                <w:proofErr w:type="gramStart"/>
                <w:r w:rsidR="00536C34">
                  <w:rPr>
                    <w:rFonts w:asciiTheme="majorHAnsi" w:eastAsiaTheme="majorEastAsia" w:hAnsiTheme="majorHAnsi" w:cstheme="majorBidi"/>
                    <w:caps/>
                  </w:rPr>
                  <w:t xml:space="preserve">АВТОНОМНОЕ </w:t>
                </w: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общеобразовательное</w:t>
                </w:r>
                <w:proofErr w:type="gramEnd"/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учреждени</w:t>
                </w:r>
                <w:r w:rsidR="00536C34">
                  <w:rPr>
                    <w:rFonts w:asciiTheme="majorHAnsi" w:eastAsiaTheme="majorEastAsia" w:hAnsiTheme="majorHAnsi" w:cstheme="majorBidi"/>
                    <w:caps/>
                  </w:rPr>
                  <w:t xml:space="preserve">е                      БЕГИШЕВСКАЯ СРЕДНЯЯ общеобразовательная школа </w:t>
                </w:r>
                <w:r>
                  <w:rPr>
                    <w:rFonts w:asciiTheme="majorHAnsi" w:eastAsiaTheme="majorEastAsia" w:hAnsiTheme="majorHAnsi" w:cstheme="majorBidi"/>
                    <w:caps/>
                  </w:rPr>
                  <w:t xml:space="preserve">                                    </w:t>
                </w:r>
              </w:sdtContent>
            </w:sdt>
          </w:p>
        </w:tc>
      </w:tr>
      <w:tr w:rsidR="00A76488" w:rsidTr="00A76488">
        <w:trPr>
          <w:trHeight w:val="3924"/>
          <w:jc w:val="center"/>
        </w:trPr>
        <w:sdt>
          <w:sdtPr>
            <w:rPr>
              <w:rFonts w:ascii="Times New Roman" w:eastAsia="Calibri" w:hAnsi="Times New Roman" w:cs="Times New Roman"/>
              <w:b/>
              <w:bCs/>
              <w:sz w:val="44"/>
              <w:szCs w:val="28"/>
              <w:lang w:eastAsia="en-US"/>
            </w:rPr>
            <w:alias w:val="Название"/>
            <w:id w:val="15524250"/>
            <w:placeholder>
              <w:docPart w:val="38E129272F08410CB8F20F9E5F75705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A76488" w:rsidRDefault="00A76488" w:rsidP="00A76488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A76488">
                  <w:rPr>
                    <w:rFonts w:ascii="Times New Roman" w:eastAsia="Calibri" w:hAnsi="Times New Roman" w:cs="Times New Roman"/>
                    <w:b/>
                    <w:bCs/>
                    <w:sz w:val="44"/>
                    <w:szCs w:val="28"/>
                    <w:lang w:eastAsia="en-US"/>
                  </w:rPr>
                  <w:t xml:space="preserve">ПРОГРАММА                                                                                   </w:t>
                </w:r>
                <w:proofErr w:type="gramStart"/>
                <w:r w:rsidRPr="00A76488">
                  <w:rPr>
                    <w:rFonts w:ascii="Times New Roman" w:eastAsia="Calibri" w:hAnsi="Times New Roman" w:cs="Times New Roman"/>
                    <w:b/>
                    <w:bCs/>
                    <w:sz w:val="44"/>
                    <w:szCs w:val="28"/>
                    <w:lang w:eastAsia="en-US"/>
                  </w:rPr>
                  <w:t xml:space="preserve">   «</w:t>
                </w:r>
                <w:proofErr w:type="gramEnd"/>
                <w:r w:rsidRPr="00A76488">
                  <w:rPr>
                    <w:rFonts w:ascii="Times New Roman" w:eastAsia="Calibri" w:hAnsi="Times New Roman" w:cs="Times New Roman"/>
                    <w:b/>
                    <w:bCs/>
                    <w:sz w:val="44"/>
                    <w:szCs w:val="28"/>
                    <w:lang w:eastAsia="en-US"/>
                  </w:rPr>
                  <w:t>ПРОФИЛАКТИК</w:t>
                </w:r>
                <w:r w:rsidR="00536C34">
                  <w:rPr>
                    <w:rFonts w:ascii="Times New Roman" w:eastAsia="Calibri" w:hAnsi="Times New Roman" w:cs="Times New Roman"/>
                    <w:b/>
                    <w:bCs/>
                    <w:sz w:val="44"/>
                    <w:szCs w:val="28"/>
                    <w:lang w:eastAsia="en-US"/>
                  </w:rPr>
                  <w:t xml:space="preserve">А ПРАВОНАРУШЕНИЙ в МАОУ </w:t>
                </w:r>
                <w:proofErr w:type="spellStart"/>
                <w:r w:rsidR="00536C34">
                  <w:rPr>
                    <w:rFonts w:ascii="Times New Roman" w:eastAsia="Calibri" w:hAnsi="Times New Roman" w:cs="Times New Roman"/>
                    <w:b/>
                    <w:bCs/>
                    <w:sz w:val="44"/>
                    <w:szCs w:val="28"/>
                    <w:lang w:eastAsia="en-US"/>
                  </w:rPr>
                  <w:t>Бегишевской</w:t>
                </w:r>
                <w:proofErr w:type="spellEnd"/>
                <w:r w:rsidR="00536C34">
                  <w:rPr>
                    <w:rFonts w:ascii="Times New Roman" w:eastAsia="Calibri" w:hAnsi="Times New Roman" w:cs="Times New Roman"/>
                    <w:b/>
                    <w:bCs/>
                    <w:sz w:val="44"/>
                    <w:szCs w:val="28"/>
                    <w:lang w:eastAsia="en-US"/>
                  </w:rPr>
                  <w:t xml:space="preserve"> СОШ </w:t>
                </w:r>
              </w:p>
            </w:tc>
          </w:sdtContent>
        </w:sdt>
      </w:tr>
      <w:tr w:rsidR="00A76488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Подзаголовок"/>
            <w:id w:val="15524255"/>
            <w:placeholder>
              <w:docPart w:val="2ADA10150E9E405882715989E7CE1620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A76488" w:rsidRDefault="00536C34" w:rsidP="00A76488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2016-2019</w:t>
                </w:r>
                <w:r w:rsidR="00A76488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учебный год</w:t>
                </w:r>
              </w:p>
            </w:tc>
          </w:sdtContent>
        </w:sdt>
      </w:tr>
      <w:tr w:rsidR="00A76488">
        <w:trPr>
          <w:trHeight w:val="360"/>
          <w:jc w:val="center"/>
        </w:trPr>
        <w:tc>
          <w:tcPr>
            <w:tcW w:w="5000" w:type="pct"/>
            <w:vAlign w:val="center"/>
          </w:tcPr>
          <w:p w:rsidR="00A76488" w:rsidRDefault="00A76488">
            <w:pPr>
              <w:pStyle w:val="a4"/>
              <w:jc w:val="center"/>
            </w:pPr>
          </w:p>
        </w:tc>
      </w:tr>
      <w:tr w:rsidR="00A76488">
        <w:trPr>
          <w:trHeight w:val="360"/>
          <w:jc w:val="center"/>
        </w:trPr>
        <w:tc>
          <w:tcPr>
            <w:tcW w:w="5000" w:type="pct"/>
            <w:vAlign w:val="center"/>
          </w:tcPr>
          <w:p w:rsidR="00A76488" w:rsidRDefault="00A76488" w:rsidP="00A76488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A76488">
        <w:trPr>
          <w:trHeight w:val="360"/>
          <w:jc w:val="center"/>
        </w:trPr>
        <w:tc>
          <w:tcPr>
            <w:tcW w:w="5000" w:type="pct"/>
            <w:vAlign w:val="center"/>
          </w:tcPr>
          <w:p w:rsidR="00A76488" w:rsidRDefault="00A76488">
            <w:pPr>
              <w:pStyle w:val="a4"/>
              <w:jc w:val="center"/>
              <w:rPr>
                <w:b/>
                <w:bCs/>
              </w:rPr>
            </w:pPr>
          </w:p>
        </w:tc>
      </w:tr>
    </w:tbl>
    <w:p w:rsidR="00A76488" w:rsidRDefault="00A76488"/>
    <w:p w:rsidR="00A76488" w:rsidRDefault="00A76488"/>
    <w:p w:rsidR="00A76488" w:rsidRDefault="00A76488"/>
    <w:p w:rsidR="00A76488" w:rsidRDefault="00A76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756C66" w:rsidRDefault="00536C34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«ПРОФИЛАКТИКА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ПРАВОНАРУШЕНИЙ </w:t>
      </w:r>
      <w:r w:rsidR="00756C66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756C66" w:rsidRDefault="00536C34" w:rsidP="00756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2016-2019</w:t>
      </w:r>
      <w:r w:rsidR="00756C6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Происходящие в России радикальные изменения в политической, социальной и духовной сферах жизни общества оказывают существенное влияние на состояние и структуру правонарушений. Особенно чутко реагирует на изменения в социальной среде преступность несовершеннолетних, что подтверждено результатами многочисленных криминологических исследований. Меняются не только количественные, но и качественные показатели. Исследования фиксируют изменения в мотивации преступного поведения несовершеннолетних, составе участников подростковых преступных групп, механизмы вхождения и вовлечения в них подростков, личностных взаимоотношениях их участников, характере их деятельности. Существенные изменения произошли в условиях жизнедеятельности молодого поколения страны. Подрастающее поколение с наибольшими потерями адаптируется к существующим в настоящее время в стране сложным и противоречивым социально-экономическим отношениям. Большое влияние на рост преступности в настоящее время оказывают такие факторы, как: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Имущественное расслоение общества;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Явная и скрытая безработица;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Массовая миграция;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Неблагоприятный психологический фон;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Усиление социального неравенства и напряженности в обществе;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 Снижение возможностей самореализации молодежи, приобщения ее к общественно-полезной деятельности, удовлетворении ее потребностей и интересов посредством институционных форм;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Кризис и распад семьи; атмосфера жестокости, насилия, эмоционального голода в семье, отсутствие контроля со стороны родителей;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Слабая организация досуга по месту жительства;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Незанятость молодежи, падение престижа образования, снижение ориентации учащейся молодежи на профессии, связанные с материальным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производством, увеличение доли тех, кто не работает и не учится;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падение нравов;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Рост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беспризорничества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бродяжничества среди молодежи;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6488" w:rsidRPr="00A76488" w:rsidRDefault="00A76488" w:rsidP="00A76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факторы побуждаю</w:t>
      </w:r>
      <w:r w:rsidRPr="00A76488">
        <w:rPr>
          <w:rFonts w:ascii="Times New Roman" w:hAnsi="Times New Roman" w:cs="Times New Roman"/>
          <w:sz w:val="28"/>
          <w:szCs w:val="28"/>
        </w:rPr>
        <w:t>т исследователей различных областей наук вести поиск эффективных способов и средств профилактики и преодоления различных отклонений в поведении ребенка, в том числе правонарушений.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В литературе выделяется несколько уровней профилактической деятельности:</w:t>
      </w:r>
    </w:p>
    <w:p w:rsidR="0073407F" w:rsidRPr="008D78B9" w:rsidRDefault="0073407F" w:rsidP="0073407F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Решение социально-экономических, культурных и других задач общегосударственного масштаба по более полному удовлетворению материальных и духовных потребностей людей.</w:t>
      </w:r>
    </w:p>
    <w:p w:rsidR="0073407F" w:rsidRPr="008D78B9" w:rsidRDefault="0073407F" w:rsidP="0073407F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Меры по педагогической ориентации инфраструктуры микро социума, направленные на оздоровление микросреды, в которой протекает жизнедеятельность человека.</w:t>
      </w:r>
    </w:p>
    <w:p w:rsidR="0073407F" w:rsidRPr="008D78B9" w:rsidRDefault="0073407F" w:rsidP="0073407F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Индивидуальная воспитательно-профилактическая работа, направленная на коррекцию и предупреждение противоправных действий и отклонений в поведении отдельных лиц.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В основе профилактических мер лежит деятельность, направленная на:</w:t>
      </w:r>
    </w:p>
    <w:p w:rsidR="0073407F" w:rsidRPr="008D78B9" w:rsidRDefault="0073407F" w:rsidP="0073407F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lastRenderedPageBreak/>
        <w:t>создание оптимальных психолого-педагогических и социально-психологических условий для нормального осуществления процесса социализации личности;</w:t>
      </w:r>
    </w:p>
    <w:p w:rsidR="0073407F" w:rsidRPr="008D78B9" w:rsidRDefault="0073407F" w:rsidP="0073407F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осуществление психолого-педагогической и социальной помощи семье и подросткам;</w:t>
      </w:r>
    </w:p>
    <w:p w:rsidR="0073407F" w:rsidRPr="008D78B9" w:rsidRDefault="0073407F" w:rsidP="0073407F">
      <w:pPr>
        <w:pStyle w:val="ad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обеспечение, в случае необходимости, мер социально-правовой защиты ребенка (принудительное изъятие ребенка из семьи, лишение родительских прав и т.п.)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Различают следующие виды профилактической деятельности: </w:t>
      </w:r>
      <w:proofErr w:type="gramStart"/>
      <w:r w:rsidRPr="008D78B9">
        <w:rPr>
          <w:rFonts w:ascii="Times New Roman" w:hAnsi="Times New Roman"/>
          <w:sz w:val="28"/>
          <w:szCs w:val="28"/>
        </w:rPr>
        <w:t xml:space="preserve">первичная,   </w:t>
      </w:r>
      <w:proofErr w:type="gramEnd"/>
      <w:r w:rsidRPr="008D78B9">
        <w:rPr>
          <w:rFonts w:ascii="Times New Roman" w:hAnsi="Times New Roman"/>
          <w:sz w:val="28"/>
          <w:szCs w:val="28"/>
        </w:rPr>
        <w:t>вторичная,   третичная.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  <w:u w:val="single"/>
        </w:rPr>
        <w:t>Первичная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– комплекс мер, направленных на предотвращение негативного воздействия биологических и социально-психологических факторов, влияющих на формирование отклоняющегося поведения. Следует отметить,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подростков. Так как профилактика по своей сути предусматривает </w:t>
      </w:r>
      <w:r w:rsidRPr="008D78B9">
        <w:rPr>
          <w:rFonts w:ascii="Times New Roman" w:hAnsi="Times New Roman"/>
          <w:i/>
          <w:sz w:val="28"/>
          <w:szCs w:val="28"/>
        </w:rPr>
        <w:t>решение  еще не возникших проблем</w:t>
      </w:r>
      <w:r w:rsidRPr="008D78B9">
        <w:rPr>
          <w:rFonts w:ascii="Times New Roman" w:hAnsi="Times New Roman"/>
          <w:sz w:val="28"/>
          <w:szCs w:val="28"/>
        </w:rPr>
        <w:t xml:space="preserve">, поэтому ряд мер принимается задолго до их возникновения.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На уровне ранних проявлений склонности к совершению правонарушений  профилактическую функцию выполняют институты </w:t>
      </w:r>
      <w:r w:rsidRPr="008D78B9">
        <w:rPr>
          <w:rFonts w:ascii="Times New Roman" w:hAnsi="Times New Roman"/>
          <w:i/>
          <w:sz w:val="28"/>
          <w:szCs w:val="28"/>
        </w:rPr>
        <w:t>семьи и школы</w:t>
      </w:r>
      <w:r w:rsidRPr="008D78B9">
        <w:rPr>
          <w:rFonts w:ascii="Times New Roman" w:hAnsi="Times New Roman"/>
          <w:sz w:val="28"/>
          <w:szCs w:val="28"/>
        </w:rPr>
        <w:t xml:space="preserve"> в лице родителей, учителей, социальных педагогов и психологов школы, а также система внешкольных досуговых учреждений микро социума в форме клубов, спортивных секций и т.п. Сутью профилактической деятельности на данном этапе является создание для ребенка и подростка, условий и возможностей, с одной стороны, удовлетворять свои потребности социально положительными способами, а с другой, своевременно предлагать квалифицированную помощь в субъективно сложной для ребенка жизненной ситуации, </w:t>
      </w:r>
      <w:r>
        <w:rPr>
          <w:rFonts w:ascii="Times New Roman" w:hAnsi="Times New Roman"/>
          <w:sz w:val="28"/>
          <w:szCs w:val="28"/>
        </w:rPr>
        <w:t xml:space="preserve">могущей стать ситуацией риска. </w:t>
      </w:r>
      <w:r w:rsidRPr="008D78B9">
        <w:rPr>
          <w:rFonts w:ascii="Times New Roman" w:hAnsi="Times New Roman"/>
          <w:sz w:val="28"/>
          <w:szCs w:val="28"/>
        </w:rPr>
        <w:t xml:space="preserve">             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  <w:u w:val="single"/>
        </w:rPr>
        <w:t>Вторичная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- комплекс медицинских, социально-психологических, юридических и прочих мер, направленных на работу с </w:t>
      </w:r>
      <w:r w:rsidRPr="008D78B9">
        <w:rPr>
          <w:rFonts w:ascii="Times New Roman" w:hAnsi="Times New Roman"/>
          <w:sz w:val="28"/>
          <w:szCs w:val="28"/>
        </w:rPr>
        <w:lastRenderedPageBreak/>
        <w:t xml:space="preserve">несовершеннолетними, имеющими </w:t>
      </w:r>
      <w:proofErr w:type="spellStart"/>
      <w:r w:rsidRPr="008D78B9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8D78B9">
        <w:rPr>
          <w:rFonts w:ascii="Times New Roman" w:hAnsi="Times New Roman"/>
          <w:sz w:val="28"/>
          <w:szCs w:val="28"/>
        </w:rPr>
        <w:t xml:space="preserve"> и асоциальное поведение (пропускающими уроки, систематически конфликтующими со сверстниками, имеющими проблемы в семье и т.п.). Основными задачами вторичной профилактики являются недопущение совершения подростком более тяжелого проступка, правонарушения, преступления; оказание своевременной социально-психологической поддержки подростку, находящемуся в сложной жизненной ситуации.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 К осуществлению вторичной профилактики активно привлекаются КДН - комиссии по делам несовершеннолетних (отделы при администрациях органов исполнительной власти соответствующего уровня) и ИДН - инспектора по делам несовершеннолетних, социальные педагоги и психологи школы (при условии, что ребенок продолжает ее посещение), родители (при условии сохранности контакта между ними и ребенком), а также система приютов для несовершеннолетних (в системе образования и соцзащиты) в случае ухода ребенка из дома. Содержанием деятельности КДН является наложение административных взысканий и материальных штрафов на родителей, не занимающихся воспитанием собственных детей, а также оказание морально-нравственного давления на подростка, совершившего правонарушение, но не подлежащего уголовной ответственности в силу не достижения возраста уголовной ответственности (14 лет) либо в силу случайности совершенного проступка.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Смыслом профилактической деятельности в данном случае является замена возможного уголовного наказания несовершеннолетнему на административное, что в ряде случаев служит мощным тормозом негативного поведения подростка, заставляя задуматься о своем будущем. Так, например, в идеале ребенок не может быть отчислен из школы или изъят из семьи без согласования с работниками КДН.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b/>
          <w:sz w:val="28"/>
          <w:szCs w:val="28"/>
        </w:rPr>
        <w:t xml:space="preserve"> </w:t>
      </w:r>
      <w:r w:rsidRPr="008D78B9">
        <w:rPr>
          <w:rFonts w:ascii="Times New Roman" w:hAnsi="Times New Roman"/>
          <w:i/>
          <w:sz w:val="28"/>
          <w:szCs w:val="28"/>
          <w:u w:val="single"/>
        </w:rPr>
        <w:t>Третичная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– комплекс мер социально-психологического и юридического характера, имеющих целью предотвращение совершения повторного преступления подростком, </w:t>
      </w:r>
      <w:r w:rsidRPr="008D78B9">
        <w:rPr>
          <w:rFonts w:ascii="Times New Roman" w:hAnsi="Times New Roman"/>
          <w:sz w:val="28"/>
          <w:szCs w:val="28"/>
        </w:rPr>
        <w:lastRenderedPageBreak/>
        <w:t>вышедшим из мест лишения свободы. Наиболее слабо развитый в настоящее время вид профилактической деятельности. Примером мероприятий данного уровня может служить система патронажного сопровождения несовершеннолетних, вышедших из мест лишения свободы, оказание им помощи в вопросах обеспечения жильем, трудоустройства, психологического консультирования.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На уровне этом уровне к профилактике привлекаются учреждения системы исполнения наказаний (спецшколы, спец училища, воспитательно-трудовые колонии и т.п.), в функции которой законодательно вменено осуществление процесса перевоспитания подростков, нарушивших закон, т.е. профилактики повторного совершения правонарушений.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 Первые два подхода можно отнести к </w:t>
      </w:r>
      <w:r w:rsidRPr="008D78B9">
        <w:rPr>
          <w:rFonts w:ascii="Times New Roman" w:hAnsi="Times New Roman"/>
          <w:i/>
          <w:sz w:val="28"/>
          <w:szCs w:val="28"/>
        </w:rPr>
        <w:t>общей профилактике</w:t>
      </w:r>
      <w:r w:rsidRPr="008D78B9">
        <w:rPr>
          <w:rFonts w:ascii="Times New Roman" w:hAnsi="Times New Roman"/>
          <w:sz w:val="28"/>
          <w:szCs w:val="28"/>
        </w:rPr>
        <w:t xml:space="preserve">, а третий -  к </w:t>
      </w:r>
      <w:r w:rsidRPr="008D78B9">
        <w:rPr>
          <w:rFonts w:ascii="Times New Roman" w:hAnsi="Times New Roman"/>
          <w:i/>
          <w:sz w:val="28"/>
          <w:szCs w:val="28"/>
        </w:rPr>
        <w:t>специальной</w:t>
      </w:r>
      <w:r w:rsidRPr="008D78B9">
        <w:rPr>
          <w:rFonts w:ascii="Times New Roman" w:hAnsi="Times New Roman"/>
          <w:sz w:val="28"/>
          <w:szCs w:val="28"/>
        </w:rPr>
        <w:t xml:space="preserve">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</w:rPr>
        <w:t>Общая профилактика</w:t>
      </w:r>
      <w:r w:rsidRPr="008D78B9">
        <w:rPr>
          <w:rFonts w:ascii="Times New Roman" w:hAnsi="Times New Roman"/>
          <w:sz w:val="28"/>
          <w:szCs w:val="28"/>
        </w:rPr>
        <w:t xml:space="preserve">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 (развитие познавательной активности малыша как определенная гарантия отсутствия проблем в школьном обучении), либо на предупреждение той или иной проблемы непосредственно перед ее возникновением.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i/>
          <w:sz w:val="28"/>
          <w:szCs w:val="28"/>
        </w:rPr>
        <w:t>Специальной профилактикой</w:t>
      </w:r>
      <w:r w:rsidRPr="008D78B9">
        <w:rPr>
          <w:rFonts w:ascii="Times New Roman" w:hAnsi="Times New Roman"/>
          <w:sz w:val="28"/>
          <w:szCs w:val="28"/>
        </w:rPr>
        <w:t xml:space="preserve"> называется система мер, направленных на решение определенной задачи: профилактика </w:t>
      </w:r>
      <w:proofErr w:type="spellStart"/>
      <w:r w:rsidRPr="008D78B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8D78B9">
        <w:rPr>
          <w:rFonts w:ascii="Times New Roman" w:hAnsi="Times New Roman"/>
          <w:sz w:val="28"/>
          <w:szCs w:val="28"/>
        </w:rPr>
        <w:t xml:space="preserve"> поведения, профилактика неуспеваемости, профилактика подросткового суицида и т.п.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В современной интегрированной модели социально-педагогической деятельности шк</w:t>
      </w:r>
      <w:r w:rsidR="00536C34">
        <w:rPr>
          <w:rFonts w:ascii="Times New Roman" w:hAnsi="Times New Roman"/>
          <w:sz w:val="28"/>
          <w:szCs w:val="28"/>
        </w:rPr>
        <w:t xml:space="preserve">олы </w:t>
      </w:r>
      <w:proofErr w:type="gramStart"/>
      <w:r w:rsidR="00536C34">
        <w:rPr>
          <w:rFonts w:ascii="Times New Roman" w:hAnsi="Times New Roman"/>
          <w:sz w:val="28"/>
          <w:szCs w:val="28"/>
        </w:rPr>
        <w:t>по  ранней</w:t>
      </w:r>
      <w:proofErr w:type="gramEnd"/>
      <w:r w:rsidR="00536C34">
        <w:rPr>
          <w:rFonts w:ascii="Times New Roman" w:hAnsi="Times New Roman"/>
          <w:sz w:val="28"/>
          <w:szCs w:val="28"/>
        </w:rPr>
        <w:t xml:space="preserve"> профилактики пра</w:t>
      </w:r>
      <w:r w:rsidRPr="008D78B9">
        <w:rPr>
          <w:rFonts w:ascii="Times New Roman" w:hAnsi="Times New Roman"/>
          <w:sz w:val="28"/>
          <w:szCs w:val="28"/>
        </w:rPr>
        <w:t>в</w:t>
      </w:r>
      <w:r w:rsidR="00536C34">
        <w:rPr>
          <w:rFonts w:ascii="Times New Roman" w:hAnsi="Times New Roman"/>
          <w:sz w:val="28"/>
          <w:szCs w:val="28"/>
        </w:rPr>
        <w:t>о</w:t>
      </w:r>
      <w:r w:rsidRPr="008D78B9">
        <w:rPr>
          <w:rFonts w:ascii="Times New Roman" w:hAnsi="Times New Roman"/>
          <w:sz w:val="28"/>
          <w:szCs w:val="28"/>
        </w:rPr>
        <w:t>нарушений несовершеннолетних,  ключевыми концептуальными положениями являются следующие:</w:t>
      </w:r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центром социально-педагогической системы образования является личность ребенка, на которую направлено семейное воспитание и общественная забота;</w:t>
      </w:r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lastRenderedPageBreak/>
        <w:t>социально-педагогическая деятельность школы предполагает гуманно личностный подход к ребенку в процессе обучения, воспитания и развития; личностно-ориентированную педагогику сотрудничества детей и взрослых, современные инновационные методики и технологии.</w:t>
      </w:r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интеграция воспитательных воздействий школы, системы дополнительного образования, семьи, общественных институтов, государственных учреждений, на которые возложены функции ранней профилактики </w:t>
      </w:r>
      <w:proofErr w:type="spellStart"/>
      <w:r w:rsidRPr="008D78B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8D78B9">
        <w:rPr>
          <w:rFonts w:ascii="Times New Roman" w:hAnsi="Times New Roman"/>
          <w:sz w:val="28"/>
          <w:szCs w:val="28"/>
        </w:rPr>
        <w:t xml:space="preserve"> поведения подростков, основывается на межведомственном подходе;</w:t>
      </w:r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поиск контактов с семьей, включение родителей в целенаправленную социально-воспитательную деятельность;</w:t>
      </w:r>
    </w:p>
    <w:p w:rsidR="0073407F" w:rsidRPr="008D78B9" w:rsidRDefault="0073407F" w:rsidP="0073407F">
      <w:pPr>
        <w:pStyle w:val="ad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>создание инфраструктуры дополнительного образования на базе школы в сфере свободного времени подростков;</w:t>
      </w:r>
    </w:p>
    <w:p w:rsidR="0073407F" w:rsidRPr="008D78B9" w:rsidRDefault="0073407F" w:rsidP="0073407F">
      <w:pPr>
        <w:pStyle w:val="ad"/>
        <w:numPr>
          <w:ilvl w:val="0"/>
          <w:numId w:val="4"/>
        </w:numPr>
        <w:tabs>
          <w:tab w:val="num" w:pos="92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содержание социально-педагогическая деятельности школы раскрывается в совокупности содержательных видов деятельности в сфере учебного и вне учебного времени: собственно учебная деятельность; культурно-досуговая деятельность (в сфере учебного и свободного времени); спортивно-оздоровительная деятельность, игровая деятельность (реализуется в учебное и свободное время в разнообразных формах);трудовая деятельность; туристско-краеведческая деятельность; учебно-исследовательская деятельность.                                    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Такая деятельность школы направлена не только на выявление и коррекцию </w:t>
      </w:r>
      <w:proofErr w:type="spellStart"/>
      <w:r w:rsidRPr="008D78B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8D78B9">
        <w:rPr>
          <w:rFonts w:ascii="Times New Roman" w:hAnsi="Times New Roman"/>
          <w:sz w:val="28"/>
          <w:szCs w:val="28"/>
        </w:rPr>
        <w:t xml:space="preserve"> поведения детей, но, прежде всего на нивелирование и устранение его причин и носит  превентивный характер.</w:t>
      </w:r>
    </w:p>
    <w:p w:rsidR="0073407F" w:rsidRPr="008D78B9" w:rsidRDefault="0073407F" w:rsidP="007340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8B9">
        <w:rPr>
          <w:rFonts w:ascii="Times New Roman" w:hAnsi="Times New Roman"/>
          <w:sz w:val="28"/>
          <w:szCs w:val="28"/>
        </w:rPr>
        <w:t xml:space="preserve">При этом все компоненты учебно-воспитательного процесса школы и учреждений дополнительного образования детей в сфере свободного </w:t>
      </w:r>
      <w:proofErr w:type="gramStart"/>
      <w:r w:rsidRPr="008D78B9">
        <w:rPr>
          <w:rFonts w:ascii="Times New Roman" w:hAnsi="Times New Roman"/>
          <w:sz w:val="28"/>
          <w:szCs w:val="28"/>
        </w:rPr>
        <w:t>времени  направлены</w:t>
      </w:r>
      <w:proofErr w:type="gramEnd"/>
      <w:r w:rsidRPr="008D78B9">
        <w:rPr>
          <w:rFonts w:ascii="Times New Roman" w:hAnsi="Times New Roman"/>
          <w:sz w:val="28"/>
          <w:szCs w:val="28"/>
        </w:rPr>
        <w:t xml:space="preserve"> на выработку у детей невосприимчивости к факторам возникновения негативных проявлений поведения, через вовлечения их в социально значимую деятельность, что в целом позволит обеспечивать позитивную содержательную занятость подростков в свободное от учебы </w:t>
      </w:r>
      <w:r w:rsidRPr="008D78B9">
        <w:rPr>
          <w:rFonts w:ascii="Times New Roman" w:hAnsi="Times New Roman"/>
          <w:sz w:val="28"/>
          <w:szCs w:val="28"/>
        </w:rPr>
        <w:lastRenderedPageBreak/>
        <w:t>время, осуществляя тем самым раннюю профилактику правонарушений среди несовершеннолетних.</w:t>
      </w:r>
    </w:p>
    <w:p w:rsidR="00A76488" w:rsidRDefault="00A76488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536C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безнадзорности и правонарушений несовершеннолетних </w:t>
      </w:r>
      <w:r w:rsidR="00536C3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3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социально-экономических, правовых, идеологических, культурно-воспитательных, педагогических, организационно-управленческих мер, направленных на выявление и устранение причин правонарушений, условий и обстоятельств, способствующих их совершению, на исправление и перевоспитание лиц, имеющих отклонения в поведении и на предостережение членов общества от противоправных деяний, осуществляемых в совокупности с индивидуальной профилактической работой с несовершеннолетними и семьями, находящимся в социально-опасном положении. К лицам, с которыми осуществляется профилактическая работа, относятся: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Безнадзорные, </w:t>
      </w:r>
      <w:r>
        <w:rPr>
          <w:rFonts w:ascii="Times New Roman" w:hAnsi="Times New Roman" w:cs="Times New Roman"/>
          <w:sz w:val="28"/>
          <w:szCs w:val="28"/>
        </w:rPr>
        <w:t>т.е. несовершеннолетние, контроль за поведением которых отсутствует вследствие неисполнения или ненадлежащего исполнения обязанностей по их воспитанию, обучению или содержанию со стороны родителей или законных представителей, либо должностных лиц;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Беспризорные, </w:t>
      </w:r>
      <w:r>
        <w:rPr>
          <w:rFonts w:ascii="Times New Roman" w:hAnsi="Times New Roman" w:cs="Times New Roman"/>
          <w:sz w:val="28"/>
          <w:szCs w:val="28"/>
        </w:rPr>
        <w:t>т.е. безнадзорные несовершеннолетние, не имеющие места жительства или места пребывания;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Несовершеннолетние, находящиеся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t>т.е. лица в возрасте до 18 лет, которые вследствие безнадзорности или беспризорности находятся в обстановке, представляющей опасность для их жизни или здоровья, либо не отвечающей требованиям к их воспитанию или содержанию; либо лица, которые совершают правонарушения или антиобщественные действия;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Несовершеннолетние, совершающие антиобщественные действия, </w:t>
      </w:r>
      <w:r>
        <w:rPr>
          <w:rFonts w:ascii="Times New Roman" w:hAnsi="Times New Roman" w:cs="Times New Roman"/>
          <w:sz w:val="28"/>
          <w:szCs w:val="28"/>
        </w:rPr>
        <w:t>т.е. относится употребление спиртных напитков, одурманивающих веществ, занятие проституцией, бродяжничеством или попрошайничеством;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Несовершеннолетние, совершающие правонарушения, </w:t>
      </w:r>
      <w:r>
        <w:rPr>
          <w:rFonts w:ascii="Times New Roman" w:hAnsi="Times New Roman" w:cs="Times New Roman"/>
          <w:sz w:val="28"/>
          <w:szCs w:val="28"/>
        </w:rPr>
        <w:t>т.е. общественное деяние, причиняющее вред обществу и влекущее административную, гражданскую, дисциплинарную или уголовную ответственность;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Семьи, находящиеся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t>а также семьи,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73407F" w:rsidRPr="0073407F" w:rsidRDefault="0073407F" w:rsidP="0073407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3407F">
        <w:rPr>
          <w:rFonts w:ascii="Times New Roman" w:hAnsi="Times New Roman" w:cs="Times New Roman"/>
          <w:sz w:val="28"/>
        </w:rPr>
        <w:t>Фактическое неумение и нежелание значительной  части родителей заниматься воспитанием детей приводит к необходимости      педагогическому коллективу в своей деятельности взять на себя решение этой проблемы, чтобы дать нашим детям равные стартовые возможности для их становления как личностей.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 соответствии с Уставом для осуществления ранней профилактики правонарушений несовершеннолетних выполняет следующие функции: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Оказывают самостоятельно психологическую и педагогическую помощь несовершеннолетним, имеющим отклонения в развитии или поведении либо проблемы в обучении;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ОУ, принимают меры по их воспитанию и получению ими основного общего образования;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Выявляют семьи, находящиеся в социально опасном положении, оказывают им помощь в обучении и воспитании детей;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меры по реализации программ и методик, направленных на формирование законопослушного поведения несовершеннолетних;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организацию в ОУ общественных спортивных секций, технических или иных кружков, клубов и привлечение к участию в них несовершеннолетних.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Продуманный и скоординированный план учебно-воспитательной работы во многом определяет успех в предотвращении правонарушений и преступлений. Только совместная систематическая работа всех служб ОУ и других заинтересованных органов: КДН, органов прокуратуры, опеки и попечительства, управления образованием, социальной защиты населения и т.д., может повысить эффективность профилактической деятельности. 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количества обучающихся, поставленных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учет, учет ОДН и КДН 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социальной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по профилактике правонарушений.</w:t>
      </w:r>
    </w:p>
    <w:p w:rsidR="00756C66" w:rsidRDefault="00756C66" w:rsidP="00756C66">
      <w:pPr>
        <w:spacing w:after="187" w:line="360" w:lineRule="auto"/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Программа направлена решение следующих задач: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повышение уровня воспитательной – профилактической  работы с подростками в образовательном учреждении;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прав и законных интересов несовершеннолетних, находящихся в трудной жизненной ситуации;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раннее выявление семейного неблагополучия и оказание специализированной адресной помощи;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условий для психолого-педагогической, медицинской и правовой поддержки обучающихся;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индивидуального подхода к обучающимся и оказание помощи в охране их психофизического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нравственного здоровья;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 консультативно-профилактической работы  среди учащихся,   педагогических  работников,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родителей.</w:t>
      </w:r>
    </w:p>
    <w:p w:rsidR="00756C66" w:rsidRDefault="00756C66" w:rsidP="00756C66">
      <w:pPr>
        <w:spacing w:after="187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развитие системы организованного досуга и отдыха «детей группы риска»</w:t>
      </w:r>
    </w:p>
    <w:p w:rsidR="002348C1" w:rsidRPr="002348C1" w:rsidRDefault="002348C1" w:rsidP="002348C1">
      <w:pPr>
        <w:spacing w:after="187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к</w:t>
      </w:r>
      <w:r w:rsidRPr="002348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оординация взаимодействия учителей, родителей, специалистов социальных служб представителей административных органов по профилактике правонарушени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 несовершеннолетних.</w:t>
      </w:r>
    </w:p>
    <w:p w:rsidR="00F917DB" w:rsidRDefault="00F917DB" w:rsidP="00F917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17DB" w:rsidRPr="00F917DB" w:rsidRDefault="00F917DB" w:rsidP="00F917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17D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917DB" w:rsidRPr="00F917DB" w:rsidRDefault="00F917DB" w:rsidP="00F917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DB">
        <w:rPr>
          <w:rFonts w:ascii="Times New Roman" w:hAnsi="Times New Roman" w:cs="Times New Roman"/>
          <w:sz w:val="28"/>
          <w:szCs w:val="28"/>
        </w:rPr>
        <w:t xml:space="preserve">-  комплексная диагностика причин и условий, способствующих совершению   правонарушений среди несовершеннолетних </w:t>
      </w:r>
    </w:p>
    <w:p w:rsidR="00F917DB" w:rsidRPr="00F917DB" w:rsidRDefault="00F917DB" w:rsidP="00F917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DB">
        <w:rPr>
          <w:rFonts w:ascii="Times New Roman" w:hAnsi="Times New Roman" w:cs="Times New Roman"/>
          <w:sz w:val="28"/>
          <w:szCs w:val="28"/>
        </w:rPr>
        <w:t>- развитие межведомственного взаимодействия между субъектами профилактики,  педагогическим коллективом образовательного учреждения родителями и учащимися,</w:t>
      </w:r>
    </w:p>
    <w:p w:rsidR="00F917DB" w:rsidRPr="00951843" w:rsidRDefault="00F917DB" w:rsidP="00F917DB">
      <w:pPr>
        <w:spacing w:line="360" w:lineRule="auto"/>
        <w:ind w:firstLine="709"/>
        <w:jc w:val="both"/>
        <w:rPr>
          <w:sz w:val="28"/>
          <w:szCs w:val="28"/>
        </w:rPr>
      </w:pPr>
      <w:r w:rsidRPr="00F917DB">
        <w:rPr>
          <w:rFonts w:ascii="Times New Roman" w:hAnsi="Times New Roman" w:cs="Times New Roman"/>
          <w:sz w:val="28"/>
          <w:szCs w:val="28"/>
        </w:rPr>
        <w:t>- удовлетворение интересов и запросов учащихся, родителей и педагогов во внеурочное время</w:t>
      </w:r>
      <w:r>
        <w:rPr>
          <w:sz w:val="28"/>
          <w:szCs w:val="28"/>
        </w:rPr>
        <w:t>.</w:t>
      </w:r>
    </w:p>
    <w:p w:rsidR="00756C66" w:rsidRPr="002348C1" w:rsidRDefault="00756C66" w:rsidP="002348C1">
      <w:pPr>
        <w:spacing w:after="187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56C66" w:rsidRDefault="00536C34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Программы: 2016-2019</w:t>
      </w:r>
      <w:r w:rsidR="00756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56C66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756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План  мероприятий,</w:t>
      </w: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направленных </w:t>
      </w:r>
      <w:proofErr w:type="gram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  реализацию</w:t>
      </w:r>
      <w:proofErr w:type="gram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Программы:</w:t>
      </w:r>
    </w:p>
    <w:tbl>
      <w:tblPr>
        <w:tblW w:w="1002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7"/>
        <w:gridCol w:w="100"/>
        <w:gridCol w:w="4428"/>
        <w:gridCol w:w="186"/>
        <w:gridCol w:w="14"/>
        <w:gridCol w:w="86"/>
        <w:gridCol w:w="815"/>
        <w:gridCol w:w="200"/>
        <w:gridCol w:w="12"/>
        <w:gridCol w:w="150"/>
        <w:gridCol w:w="100"/>
        <w:gridCol w:w="869"/>
        <w:gridCol w:w="157"/>
        <w:gridCol w:w="105"/>
        <w:gridCol w:w="100"/>
        <w:gridCol w:w="100"/>
        <w:gridCol w:w="1690"/>
        <w:gridCol w:w="12"/>
        <w:gridCol w:w="105"/>
        <w:gridCol w:w="100"/>
        <w:gridCol w:w="104"/>
      </w:tblGrid>
      <w:tr w:rsidR="00756C66" w:rsidTr="008419D7">
        <w:trPr>
          <w:gridAfter w:val="4"/>
          <w:wAfter w:w="321" w:type="dxa"/>
          <w:trHeight w:hRule="exact" w:val="576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Сроки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Ответственные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val="288"/>
          <w:jc w:val="center"/>
        </w:trPr>
        <w:tc>
          <w:tcPr>
            <w:tcW w:w="96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756C66" w:rsidTr="008419D7">
        <w:trPr>
          <w:gridAfter w:val="4"/>
          <w:wAfter w:w="321" w:type="dxa"/>
          <w:trHeight w:hRule="exact" w:val="939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Изучение и систематизация социальной структуры семей  обучающихся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структуры семей уч-ся школы.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53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475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Выявление детей "группы риска", детей 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поведением, детей из неблагополучных и малообеспеченных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53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702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Организация заполнения в классах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социальных паспортов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53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698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Составление банка данных и социального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паспорта 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53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Социальный педагог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573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Анализ состояния преступности и безнадзор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softHyphen/>
            </w:r>
            <w:r w:rsidR="008419D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ности по школе за 2016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г.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Социальный педагог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411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Планирование и корректирование совместной работы по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профилактике правонарушений уч-ся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школы с</w:t>
            </w:r>
            <w:r w:rsidR="008419D7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овместно с КДН и ОДН, ГИБДД, 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Зам.директора по ВР</w:t>
            </w:r>
          </w:p>
          <w:p w:rsidR="008419D7" w:rsidRDefault="00756C66" w:rsidP="008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19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Социальный педагог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C66" w:rsidTr="008419D7">
        <w:trPr>
          <w:gridAfter w:val="4"/>
          <w:wAfter w:w="321" w:type="dxa"/>
          <w:trHeight w:hRule="exact" w:val="1345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Организация работы Совета профилактики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школы  (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по отдельному плану)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Зам.директора по ВР</w:t>
            </w:r>
          </w:p>
          <w:p w:rsidR="008419D7" w:rsidRDefault="00756C66" w:rsidP="008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19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Социальный педагог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C66" w:rsidTr="008419D7">
        <w:trPr>
          <w:gridAfter w:val="4"/>
          <w:wAfter w:w="321" w:type="dxa"/>
          <w:trHeight w:hRule="exact" w:val="979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в  районных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="00756C6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и  областных акциях, </w:t>
            </w:r>
            <w:r w:rsidR="00756C6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профилактических мероприятиях 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Зам.директора 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009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Анкетирование обучающихся с целью выявления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склонности к правонарушениям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416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Вовлечение "трудных" обучающихся  в работу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кружков и секций.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Сентябрь, далее постоянный контроль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2417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Своевременное принятие мер по поступившим сигналам о правонарушениях 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учащихся: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а) индивидуальные беседы;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б) посещение семьи;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в) приглашение на Совет профилактики </w:t>
            </w: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школы.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димости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56C66" w:rsidTr="008419D7">
        <w:trPr>
          <w:gridAfter w:val="4"/>
          <w:wAfter w:w="321" w:type="dxa"/>
          <w:trHeight w:hRule="exact" w:val="1558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Организация и проведение школьных рейдов  в семьи обучающихся "группы риска", в не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благополучные семьи.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 раза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139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Сверка документации школы и ОДН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по обучающихся, стоящим на учете в ОДН.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ВР</w:t>
            </w:r>
          </w:p>
        </w:tc>
      </w:tr>
      <w:tr w:rsidR="00756C66" w:rsidTr="008419D7">
        <w:trPr>
          <w:gridAfter w:val="3"/>
          <w:wAfter w:w="309" w:type="dxa"/>
          <w:trHeight w:val="317"/>
          <w:jc w:val="center"/>
        </w:trPr>
        <w:tc>
          <w:tcPr>
            <w:tcW w:w="971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2. Работа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eastAsia="ru-RU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  <w:lang w:val="en-US" w:eastAsia="ru-RU"/>
              </w:rPr>
              <w:t>.</w:t>
            </w:r>
          </w:p>
        </w:tc>
      </w:tr>
      <w:tr w:rsidR="00756C66" w:rsidTr="008419D7">
        <w:trPr>
          <w:gridAfter w:val="3"/>
          <w:wAfter w:w="309" w:type="dxa"/>
          <w:trHeight w:hRule="exact" w:val="1410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Оказание учащимся информационно-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правовой помощи, защита их интересов: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а) работа лектория правовых знаний 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по отд.плану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ВР</w:t>
            </w:r>
          </w:p>
        </w:tc>
      </w:tr>
      <w:tr w:rsidR="00756C66" w:rsidTr="008419D7">
        <w:trPr>
          <w:gridAfter w:val="3"/>
          <w:wAfter w:w="309" w:type="dxa"/>
          <w:trHeight w:hRule="exact" w:val="1139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Оказание помощи вновь прибывшим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обучающимся в адаптации в новом классном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коллективе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димос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3"/>
          <w:wAfter w:w="309" w:type="dxa"/>
          <w:trHeight w:hRule="exact" w:val="1127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Оказание помощи учащимся в прохождении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адаптационного периода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димос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3"/>
          <w:wAfter w:w="309" w:type="dxa"/>
          <w:trHeight w:hRule="exact" w:val="1427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Оказание помощи учащимся в трудной жизненной ситуации.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Консультирование.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</w:t>
            </w:r>
            <w:r w:rsidR="00756C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Постоянно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Кл. руководители, администрация 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3"/>
          <w:wAfter w:w="309" w:type="dxa"/>
          <w:trHeight w:hRule="exact" w:val="993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Организация досуга учащихся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(по плану воспитательной работы школы)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по отд.плану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ВР</w:t>
            </w:r>
          </w:p>
        </w:tc>
      </w:tr>
      <w:tr w:rsidR="00756C66" w:rsidTr="008419D7">
        <w:trPr>
          <w:gridAfter w:val="3"/>
          <w:wAfter w:w="309" w:type="dxa"/>
          <w:trHeight w:hRule="exact" w:val="1682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Изучение федеральных, региональных и ло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  <w:t xml:space="preserve">кальных нормативно-правовых документов,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необходимых для профилактики правонару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softHyphen/>
              <w:t>шений несовершеннолетних.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года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обще-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ствознания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, 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3"/>
          <w:wAfter w:w="309" w:type="dxa"/>
          <w:trHeight w:hRule="exact" w:val="1141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Обучение обучающихся способам разрешения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конфликтов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 течение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года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школы,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.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3"/>
          <w:wAfter w:w="309" w:type="dxa"/>
          <w:trHeight w:hRule="exact" w:val="1555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Охват организованным отдыхом и трудом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обучающихся " группы риска" в каникулярное время и интересным, содержательным досугом в течение года.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года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756C66" w:rsidTr="008419D7">
        <w:trPr>
          <w:gridAfter w:val="3"/>
          <w:wAfter w:w="309" w:type="dxa"/>
          <w:trHeight w:hRule="exact" w:val="967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Контроль за посещаемостью уроков,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поведением детей "группы риска". 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Ежедневно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 xml:space="preserve">школы,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.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3"/>
          <w:wAfter w:w="309" w:type="dxa"/>
          <w:trHeight w:hRule="exact" w:val="1802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Самоотчеты обучающихся на заседаниях Совета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профилактики школы об успеваемости, посе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щаемости, поведению, занятости в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свободное время.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1-11</w:t>
            </w:r>
          </w:p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димости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Кл. руководители,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Совет профилактики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3"/>
          <w:wAfter w:w="309" w:type="dxa"/>
          <w:trHeight w:val="288"/>
          <w:jc w:val="center"/>
        </w:trPr>
        <w:tc>
          <w:tcPr>
            <w:tcW w:w="971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3. Работа с семьей</w:t>
            </w:r>
          </w:p>
        </w:tc>
      </w:tr>
      <w:tr w:rsidR="00756C66" w:rsidTr="008419D7">
        <w:trPr>
          <w:gridAfter w:val="3"/>
          <w:wAfter w:w="309" w:type="dxa"/>
          <w:trHeight w:hRule="exact" w:val="1095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Изучение социальной структуры семей обучаю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щихся школы, определение их социальных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категорий.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Сентябрь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3"/>
          <w:wAfter w:w="309" w:type="dxa"/>
          <w:trHeight w:hRule="exact" w:val="983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 w:rsidP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</w:t>
            </w:r>
            <w:r w:rsidR="008419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Сентябрь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Классные 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842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 w:rsidP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Работа педагогического лектория для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родителей  (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по отдельному плану )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четверть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981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Привлечение родителей к воспитательной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работе с обучающимися.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руководители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279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родителей :</w:t>
            </w:r>
            <w:proofErr w:type="gramEnd"/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а) педагогами 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медработником.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Родители 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мере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димости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Коллектив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708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Организация тематической встречи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родителей с руководителями образования, представителями правоохранительных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органов, прокуратуры, органов здравоохранения.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 w:eastAsia="ru-RU"/>
              </w:rPr>
              <w:t xml:space="preserve"> </w:t>
            </w:r>
            <w:r w:rsidR="008419D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</w:t>
            </w:r>
            <w:proofErr w:type="gramEnd"/>
            <w:r w:rsidR="008419D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совместной работы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704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Обучение родителей приемам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педагогического контроля за детьми "группы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риска":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а) на "круглых столах";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) на малых педсоветах.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четверть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школы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val="288"/>
          <w:jc w:val="center"/>
        </w:trPr>
        <w:tc>
          <w:tcPr>
            <w:tcW w:w="96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4. Правовой всеобуч учащихся.</w:t>
            </w:r>
          </w:p>
        </w:tc>
      </w:tr>
      <w:tr w:rsidR="00756C66" w:rsidTr="008419D7">
        <w:trPr>
          <w:gridAfter w:val="4"/>
          <w:wAfter w:w="321" w:type="dxa"/>
          <w:trHeight w:hRule="exact" w:val="1790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Проведение бесед, классных часов по разъяснению правил поведения и правовой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информированности учащихся.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планам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en-US" w:eastAsia="ru-RU"/>
              </w:rPr>
              <w:t>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8419D7">
        <w:trPr>
          <w:gridAfter w:val="4"/>
          <w:wAfter w:w="321" w:type="dxa"/>
          <w:trHeight w:hRule="exact" w:val="1221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Лекторий по правовым вопросам с привлече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нием специалистов по праву (по отдельному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плану)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в 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месяц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8419D7">
        <w:trPr>
          <w:gridAfter w:val="4"/>
          <w:wAfter w:w="321" w:type="dxa"/>
          <w:trHeight w:hRule="exact" w:val="1281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Изучение государственных и международ</w:t>
            </w: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ных документов по правам человека, о положении в обществе и правах ребенка.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8419D7">
        <w:trPr>
          <w:gridAfter w:val="4"/>
          <w:wAfter w:w="321" w:type="dxa"/>
          <w:trHeight w:hRule="exact" w:val="1994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Проведение тематических бесед и лекций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с разъяснением</w:t>
            </w:r>
            <w:proofErr w:type="gramEnd"/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обучающимся ответственности за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совершение правонарушений (курение,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употребление спиртных напитков,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сквернословие)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По планам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8419D7">
        <w:trPr>
          <w:gridAfter w:val="4"/>
          <w:wAfter w:w="321" w:type="dxa"/>
          <w:trHeight w:val="278"/>
          <w:jc w:val="center"/>
        </w:trPr>
        <w:tc>
          <w:tcPr>
            <w:tcW w:w="96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5.Профилактика алкоголизма и наркомании.</w:t>
            </w:r>
          </w:p>
        </w:tc>
      </w:tr>
      <w:tr w:rsidR="00756C66" w:rsidTr="008419D7">
        <w:trPr>
          <w:gridAfter w:val="4"/>
          <w:wAfter w:w="321" w:type="dxa"/>
          <w:trHeight w:hRule="exact" w:val="845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Диагностика обучающихся по выявлению их 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склонностей к вредным привычкам.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1 раз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четерть</w:t>
            </w:r>
            <w:proofErr w:type="spellEnd"/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756C66" w:rsidTr="008419D7">
        <w:trPr>
          <w:gridAfter w:val="4"/>
          <w:wAfter w:w="321" w:type="dxa"/>
          <w:trHeight w:hRule="exact" w:val="1037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Привлечение узких специалистов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для профилактики вредных привычек.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>По плану совместной работы</w:t>
            </w:r>
            <w:r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en-US" w:eastAsia="ru-RU"/>
              </w:rPr>
              <w:t>.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279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Проведение акции "За здоровый образ жизни"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о отдельному плану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gridAfter w:val="4"/>
          <w:wAfter w:w="321" w:type="dxa"/>
          <w:trHeight w:hRule="exact" w:val="1142"/>
          <w:jc w:val="center"/>
        </w:trPr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Освящение вопросов профилактики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алкоголизма и наркомании на занятиях Лектория правовых знаний для учащихся.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8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лекто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  <w:p w:rsidR="00756C66" w:rsidRDefault="0075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8419D7">
        <w:trPr>
          <w:jc w:val="center"/>
        </w:trPr>
        <w:tc>
          <w:tcPr>
            <w:tcW w:w="587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4428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86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27" w:type="dxa"/>
            <w:gridSpan w:val="3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5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131" w:type="dxa"/>
            <w:gridSpan w:val="3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807" w:type="dxa"/>
            <w:gridSpan w:val="3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  <w:tc>
          <w:tcPr>
            <w:tcW w:w="104" w:type="dxa"/>
            <w:vAlign w:val="center"/>
            <w:hideMark/>
          </w:tcPr>
          <w:p w:rsidR="00756C66" w:rsidRDefault="00756C66">
            <w:pPr>
              <w:spacing w:after="0"/>
              <w:rPr>
                <w:rFonts w:cs="Times New Roman"/>
              </w:rPr>
            </w:pPr>
          </w:p>
        </w:tc>
      </w:tr>
    </w:tbl>
    <w:p w:rsidR="00756C66" w:rsidRDefault="00756C66" w:rsidP="00756C6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9D7" w:rsidRDefault="008419D7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9D7" w:rsidRDefault="008419D7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9D7" w:rsidRDefault="008419D7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9D7" w:rsidRDefault="008419D7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системы социальной профилактики правонарушений;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количество совершаемых, преступлений обучающимися;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количество дорожно-транспортных происшествий;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уменьшить количество обучающихся, поставленных на учет.</w:t>
      </w:r>
    </w:p>
    <w:p w:rsidR="00756C66" w:rsidRDefault="00756C66" w:rsidP="00756C66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756C66" w:rsidRDefault="00756C66" w:rsidP="0075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Критерии отслеживания эффективности программы</w:t>
      </w:r>
    </w:p>
    <w:p w:rsidR="00756C66" w:rsidRDefault="00756C66" w:rsidP="00756C66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6C66" w:rsidTr="00756C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Отслеживание эффективности всей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появление у подростков устойчивых интересов;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положительная динамика изменения количества подростков, состоящих на учёте в ОДН; 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-уменьшение количества детей «группы риска»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уменьшение количества причин, по которым дети попадают в «группу риска».</w:t>
            </w:r>
          </w:p>
        </w:tc>
      </w:tr>
      <w:tr w:rsidR="00756C66" w:rsidTr="00756C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проведение анкетирования, опросов участников (обучающихся,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обучающихся в мероприятия.</w:t>
            </w:r>
          </w:p>
        </w:tc>
      </w:tr>
      <w:tr w:rsidR="00756C66" w:rsidTr="00756C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Конечный результат реализации программы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Положительная динамика состояния преступности, преодоление тенденции роста числа правонарушений несовершеннолетних, создание  условий для обеспечения защиты их прав, социальной реабилитации 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адаптации в обществе, стабилизация числа беспризорных детей и подростков.</w:t>
            </w:r>
          </w:p>
        </w:tc>
      </w:tr>
    </w:tbl>
    <w:p w:rsidR="00756C66" w:rsidRDefault="00756C66" w:rsidP="00756C66">
      <w:pPr>
        <w:spacing w:before="100" w:beforeAutospacing="1"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тематических лекций для проведения  родительского всеобуча:</w:t>
      </w:r>
    </w:p>
    <w:tbl>
      <w:tblPr>
        <w:tblpPr w:leftFromText="180" w:rightFromText="180" w:bottomFromText="20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756C66" w:rsidTr="00756C66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C66" w:rsidRDefault="00756C66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56C66" w:rsidTr="00756C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 школьников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Профориентация, её цели и задачи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Правильный и ошибочный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 Занятость населения, ситуация на местном рынке труда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756C66" w:rsidTr="00756C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ПАВ и его влияние на организм ребенка.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Как определить, что ребёнок начал употреблять ПАВ.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Устойчивость подростка в обществе.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Семейные конфликты - причина употребления подростком ПАВ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Как контролировать эмоциональное состояние ребёнка,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Половые особенности подростков в системе профилактики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ПАВ.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6C66" w:rsidTr="00756C6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преступлений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1) Права и обязанности семьи.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Права, обязанности и ответственность родителей.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Нравственные уроки семьи - нравственные законы жизни.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Права и обязанности ребёнка в семье, в школе, в социуме</w:t>
            </w:r>
          </w:p>
          <w:p w:rsidR="00756C66" w:rsidRDefault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Причина детских суицидов.</w:t>
            </w:r>
          </w:p>
          <w:p w:rsidR="00756C66" w:rsidRDefault="00756C66" w:rsidP="00756C66">
            <w:pPr>
              <w:spacing w:after="187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Свободное время и развлечения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обучающихся. </w:t>
            </w:r>
          </w:p>
        </w:tc>
      </w:tr>
    </w:tbl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</w:t>
      </w:r>
    </w:p>
    <w:p w:rsidR="00756C66" w:rsidRDefault="00756C66" w:rsidP="00756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школы</w:t>
      </w:r>
    </w:p>
    <w:p w:rsidR="00756C66" w:rsidRDefault="00756C66" w:rsidP="00756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спектра предложений внеурочной занятости детей и подростков как в школе, так и за пределами школы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.Организация совместной работы прокуратурой, ГИБДД, ОДН, КДН и др. по вопросам профилактики правонарушений</w:t>
      </w:r>
    </w:p>
    <w:p w:rsidR="00756C66" w:rsidRDefault="00756C66" w:rsidP="00756C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8C1" w:rsidRDefault="0023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8C1" w:rsidRPr="002348C1" w:rsidRDefault="002348C1" w:rsidP="002348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C1">
        <w:rPr>
          <w:rFonts w:ascii="Times New Roman" w:hAnsi="Times New Roman" w:cs="Times New Roman"/>
          <w:b/>
          <w:sz w:val="28"/>
          <w:szCs w:val="28"/>
        </w:rPr>
        <w:lastRenderedPageBreak/>
        <w:t>Годовая циклограмма работы школы по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7878"/>
      </w:tblGrid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Единый профилактический день (собеседования со школьниками группы риска по итогам летних месяцев). 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Выявление школьников и семей группы риска, социально запущенных детей.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– социальной картотеки, в которую включаются: 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малообеспеченные, многодетные, неполные семьи;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безнадзорные, «трудные» дети;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судимые родители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семьи, имеющие статус беженцев;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семьи-переселенцы;</w:t>
            </w:r>
          </w:p>
          <w:p w:rsidR="002348C1" w:rsidRPr="002348C1" w:rsidRDefault="002348C1" w:rsidP="002348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дети из Центра реабилитации для несовершеннолетних и т.д.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Составление дневников наблюдения за «трудными» детьми и их семьями.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летнего труда и отдыха школьников. 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Итоги контроля за посещаемостью учебных занятий в течение месяца </w:t>
            </w:r>
          </w:p>
          <w:p w:rsidR="002348C1" w:rsidRPr="002348C1" w:rsidRDefault="002348C1" w:rsidP="002348C1">
            <w:pPr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школьников в кружки, секции, факультативы, клубы по интересам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Единый профилакт</w:t>
            </w:r>
            <w:r w:rsidR="00424EB0">
              <w:rPr>
                <w:rFonts w:ascii="Times New Roman" w:hAnsi="Times New Roman" w:cs="Times New Roman"/>
                <w:sz w:val="28"/>
                <w:szCs w:val="28"/>
              </w:rPr>
              <w:t>ический день (проверка соблюдения режима дня, режима труда и отдыха)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Рейды классных руководителей и членов родительского комитета в семьи учащихся. </w:t>
            </w:r>
          </w:p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начало года).</w:t>
            </w:r>
          </w:p>
          <w:p w:rsidR="002348C1" w:rsidRPr="002348C1" w:rsidRDefault="002348C1" w:rsidP="002348C1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  <w:p w:rsidR="002348C1" w:rsidRPr="00424EB0" w:rsidRDefault="002348C1" w:rsidP="00424EB0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занятости школьников в период осенних каникул.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правонарушений:</w:t>
            </w:r>
          </w:p>
          <w:p w:rsidR="002348C1" w:rsidRPr="002348C1" w:rsidRDefault="00E95DDD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рейды в семьи;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их родителями;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лекции по вопросам профилактики наркомании, алкоголизма, ВИЧ – инфекции и т.д. (читают специалисты);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419D7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работниками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ОВД;</w:t>
            </w:r>
          </w:p>
          <w:p w:rsidR="002348C1" w:rsidRPr="002348C1" w:rsidRDefault="00424EB0" w:rsidP="00424E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48C1" w:rsidRPr="002348C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борьбы со СПИДом;</w:t>
            </w:r>
          </w:p>
          <w:p w:rsidR="002348C1" w:rsidRPr="002348C1" w:rsidRDefault="002348C1" w:rsidP="00424EB0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контроля за посещаемостью учебных занятий.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Единый профилактический день (работа с семьями, уклоняющимися от воспитания детей). </w:t>
            </w:r>
          </w:p>
          <w:p w:rsidR="002348C1" w:rsidRPr="002348C1" w:rsidRDefault="002348C1" w:rsidP="002348C1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  <w:p w:rsidR="002348C1" w:rsidRPr="002348C1" w:rsidRDefault="002348C1" w:rsidP="00424E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период зимних каникул.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1. Ед</w:t>
            </w:r>
            <w:r w:rsidR="00424EB0">
              <w:rPr>
                <w:rFonts w:ascii="Times New Roman" w:hAnsi="Times New Roman" w:cs="Times New Roman"/>
                <w:sz w:val="28"/>
                <w:szCs w:val="28"/>
              </w:rPr>
              <w:t>иный профилактический день (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учет успеваемости, посещаемости, выполнения режима дня).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2. Внесение изменений и дополнений в социальную карту школы.</w:t>
            </w:r>
          </w:p>
          <w:p w:rsidR="002348C1" w:rsidRPr="002348C1" w:rsidRDefault="002348C1" w:rsidP="00424E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3. Итоги контроля за посещаемостью школьников.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E972CE" w:rsidRPr="002348C1" w:rsidRDefault="00E972CE" w:rsidP="00E972C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Месячник профилактической работы с детьми и подростками.</w:t>
            </w:r>
          </w:p>
          <w:p w:rsidR="002348C1" w:rsidRPr="002348C1" w:rsidRDefault="002348C1" w:rsidP="00E972C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профилактический день.</w:t>
            </w:r>
          </w:p>
          <w:p w:rsidR="002348C1" w:rsidRPr="002348C1" w:rsidRDefault="002348C1" w:rsidP="002348C1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  <w:p w:rsidR="002348C1" w:rsidRPr="002348C1" w:rsidRDefault="002348C1" w:rsidP="00E972CE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занятости учащихся в период весенних каникул.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E972CE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дальнейшем определении (обучении, трудоустройстве) </w:t>
            </w:r>
            <w:r w:rsidR="00EA6FB2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щихся из неблагополучных семей (9</w:t>
            </w:r>
            <w:r w:rsidR="008419D7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E972C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419D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bookmarkStart w:id="0" w:name="_GoBack"/>
            <w:bookmarkEnd w:id="0"/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48C1" w:rsidRPr="002348C1" w:rsidRDefault="002348C1" w:rsidP="002348C1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со школьниками группы риска и их родителями по вопросу летней занятости. </w:t>
            </w:r>
          </w:p>
          <w:p w:rsidR="002348C1" w:rsidRPr="002348C1" w:rsidRDefault="002348C1" w:rsidP="00EA6FB2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Итоги контроля за посещаемостью учебных занятий.</w:t>
            </w:r>
          </w:p>
        </w:tc>
      </w:tr>
      <w:tr w:rsidR="002348C1" w:rsidRPr="002348C1" w:rsidTr="002348C1">
        <w:tc>
          <w:tcPr>
            <w:tcW w:w="1693" w:type="dxa"/>
            <w:shd w:val="clear" w:color="auto" w:fill="auto"/>
          </w:tcPr>
          <w:p w:rsidR="002348C1" w:rsidRPr="002348C1" w:rsidRDefault="002348C1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348C1" w:rsidRPr="002348C1" w:rsidRDefault="002348C1" w:rsidP="00234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auto"/>
          </w:tcPr>
          <w:p w:rsidR="002348C1" w:rsidRPr="002348C1" w:rsidRDefault="002348C1" w:rsidP="002348C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Анализ работы школы по профилактике правонарушений.</w:t>
            </w:r>
          </w:p>
          <w:p w:rsidR="002348C1" w:rsidRPr="002348C1" w:rsidRDefault="002348C1" w:rsidP="002348C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конец года).</w:t>
            </w:r>
          </w:p>
          <w:p w:rsidR="002348C1" w:rsidRPr="002348C1" w:rsidRDefault="002348C1" w:rsidP="002348C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Планирование летнего отдыха школьников.</w:t>
            </w:r>
          </w:p>
          <w:p w:rsidR="002348C1" w:rsidRPr="002348C1" w:rsidRDefault="002348C1" w:rsidP="00EA6FB2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8C1">
              <w:rPr>
                <w:rFonts w:ascii="Times New Roman" w:hAnsi="Times New Roman" w:cs="Times New Roman"/>
                <w:sz w:val="28"/>
                <w:szCs w:val="28"/>
              </w:rPr>
              <w:t>Формирование летнего лагеря труда и отдыха учащихся группы риска.</w:t>
            </w:r>
          </w:p>
        </w:tc>
      </w:tr>
      <w:tr w:rsidR="00EA6FB2" w:rsidRPr="002348C1" w:rsidTr="002348C1">
        <w:tc>
          <w:tcPr>
            <w:tcW w:w="1693" w:type="dxa"/>
            <w:shd w:val="clear" w:color="auto" w:fill="auto"/>
          </w:tcPr>
          <w:p w:rsidR="00EA6FB2" w:rsidRPr="002348C1" w:rsidRDefault="00EA6FB2" w:rsidP="002348C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Июнь-август</w:t>
            </w:r>
          </w:p>
        </w:tc>
        <w:tc>
          <w:tcPr>
            <w:tcW w:w="7878" w:type="dxa"/>
            <w:shd w:val="clear" w:color="auto" w:fill="auto"/>
          </w:tcPr>
          <w:p w:rsidR="00F917DB" w:rsidRDefault="00F917DB" w:rsidP="00F917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обучающих</w:t>
            </w:r>
            <w:r w:rsidRPr="00F917DB">
              <w:rPr>
                <w:rFonts w:ascii="Times New Roman" w:hAnsi="Times New Roman" w:cs="Times New Roman"/>
                <w:sz w:val="28"/>
                <w:szCs w:val="28"/>
              </w:rPr>
              <w:t>ся по месту жительства с целью выяснения обстановки в семьях, принятия к родителям мер правового характера в случае выявления фактов неблагополучия.</w:t>
            </w:r>
          </w:p>
          <w:p w:rsidR="00F917DB" w:rsidRPr="00F917DB" w:rsidRDefault="00F917DB" w:rsidP="00F917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17DB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опекаемых детей, а также многодетных и малообеспеченных семей с целью выявления их потребностей, трудностей в воспита</w:t>
            </w:r>
            <w:r w:rsidRPr="00F917DB">
              <w:rPr>
                <w:rFonts w:ascii="Times New Roman" w:hAnsi="Times New Roman" w:cs="Times New Roman"/>
                <w:sz w:val="28"/>
                <w:szCs w:val="28"/>
              </w:rPr>
              <w:t>тельном процессе.</w:t>
            </w:r>
          </w:p>
          <w:p w:rsidR="00E95DDD" w:rsidRPr="00E95DDD" w:rsidRDefault="00F917DB" w:rsidP="00E95D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5DDD">
              <w:rPr>
                <w:rFonts w:ascii="Times New Roman" w:hAnsi="Times New Roman" w:cs="Times New Roman"/>
                <w:sz w:val="28"/>
                <w:szCs w:val="28"/>
              </w:rPr>
              <w:t>. Контроль трудоустройства несовершеннолетних.</w:t>
            </w:r>
          </w:p>
        </w:tc>
      </w:tr>
    </w:tbl>
    <w:p w:rsidR="00756C66" w:rsidRPr="002348C1" w:rsidRDefault="00756C66" w:rsidP="00756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C66" w:rsidRPr="002348C1" w:rsidRDefault="00756C66" w:rsidP="00756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9F" w:rsidRDefault="006D779F"/>
    <w:sectPr w:rsidR="006D779F" w:rsidSect="00A76488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4E" w:rsidRDefault="0087784E" w:rsidP="00A76488">
      <w:pPr>
        <w:spacing w:after="0" w:line="240" w:lineRule="auto"/>
      </w:pPr>
      <w:r>
        <w:separator/>
      </w:r>
    </w:p>
  </w:endnote>
  <w:endnote w:type="continuationSeparator" w:id="0">
    <w:p w:rsidR="0087784E" w:rsidRDefault="0087784E" w:rsidP="00A7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4E" w:rsidRDefault="0087784E" w:rsidP="00A76488">
      <w:pPr>
        <w:spacing w:after="0" w:line="240" w:lineRule="auto"/>
      </w:pPr>
      <w:r>
        <w:separator/>
      </w:r>
    </w:p>
  </w:footnote>
  <w:footnote w:type="continuationSeparator" w:id="0">
    <w:p w:rsidR="0087784E" w:rsidRDefault="0087784E" w:rsidP="00A7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938181"/>
    </w:sdtPr>
    <w:sdtContent>
      <w:p w:rsidR="00536C34" w:rsidRDefault="00536C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51">
          <w:rPr>
            <w:noProof/>
          </w:rPr>
          <w:t>19</w:t>
        </w:r>
        <w:r>
          <w:fldChar w:fldCharType="end"/>
        </w:r>
      </w:p>
    </w:sdtContent>
  </w:sdt>
  <w:p w:rsidR="00536C34" w:rsidRDefault="00536C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0377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FD2022"/>
    <w:multiLevelType w:val="hybridMultilevel"/>
    <w:tmpl w:val="5EB4738A"/>
    <w:lvl w:ilvl="0" w:tplc="C25CE0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13DE7"/>
    <w:multiLevelType w:val="singleLevel"/>
    <w:tmpl w:val="5FF23C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4774128"/>
    <w:multiLevelType w:val="hybridMultilevel"/>
    <w:tmpl w:val="3E0EF516"/>
    <w:lvl w:ilvl="0" w:tplc="0F6A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7363A"/>
    <w:multiLevelType w:val="hybridMultilevel"/>
    <w:tmpl w:val="656A3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D5E2B"/>
    <w:multiLevelType w:val="singleLevel"/>
    <w:tmpl w:val="A74814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 w15:restartNumberingAfterBreak="0">
    <w:nsid w:val="37492A34"/>
    <w:multiLevelType w:val="hybridMultilevel"/>
    <w:tmpl w:val="AEF6B8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93DF9"/>
    <w:multiLevelType w:val="hybridMultilevel"/>
    <w:tmpl w:val="2BD0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1689E"/>
    <w:multiLevelType w:val="hybridMultilevel"/>
    <w:tmpl w:val="290A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74BDE"/>
    <w:multiLevelType w:val="hybridMultilevel"/>
    <w:tmpl w:val="F3BC2B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5AB644E9"/>
    <w:multiLevelType w:val="hybridMultilevel"/>
    <w:tmpl w:val="640C7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7D4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1B1C6C"/>
    <w:multiLevelType w:val="hybridMultilevel"/>
    <w:tmpl w:val="E0C48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D7D08"/>
    <w:multiLevelType w:val="hybridMultilevel"/>
    <w:tmpl w:val="DCFC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433C1"/>
    <w:multiLevelType w:val="hybridMultilevel"/>
    <w:tmpl w:val="64F21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66"/>
    <w:rsid w:val="002348C1"/>
    <w:rsid w:val="003A0A51"/>
    <w:rsid w:val="00424EB0"/>
    <w:rsid w:val="00536C34"/>
    <w:rsid w:val="006D779F"/>
    <w:rsid w:val="0073407F"/>
    <w:rsid w:val="00755925"/>
    <w:rsid w:val="00756C66"/>
    <w:rsid w:val="00795A7F"/>
    <w:rsid w:val="008419D7"/>
    <w:rsid w:val="0084424B"/>
    <w:rsid w:val="0087784E"/>
    <w:rsid w:val="0088160D"/>
    <w:rsid w:val="008E4FE8"/>
    <w:rsid w:val="00A76488"/>
    <w:rsid w:val="00DD1347"/>
    <w:rsid w:val="00E95DDD"/>
    <w:rsid w:val="00E972CE"/>
    <w:rsid w:val="00EA6FB2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EE4AD-7FB1-4156-8236-AF83640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C66"/>
    <w:pPr>
      <w:ind w:left="720"/>
      <w:contextualSpacing/>
    </w:pPr>
  </w:style>
  <w:style w:type="paragraph" w:styleId="a4">
    <w:name w:val="No Spacing"/>
    <w:link w:val="a5"/>
    <w:uiPriority w:val="1"/>
    <w:qFormat/>
    <w:rsid w:val="00A764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7648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4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488"/>
  </w:style>
  <w:style w:type="paragraph" w:styleId="aa">
    <w:name w:val="footer"/>
    <w:basedOn w:val="a"/>
    <w:link w:val="ab"/>
    <w:uiPriority w:val="99"/>
    <w:unhideWhenUsed/>
    <w:rsid w:val="00A76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488"/>
  </w:style>
  <w:style w:type="table" w:styleId="ac">
    <w:name w:val="Table Grid"/>
    <w:basedOn w:val="a1"/>
    <w:uiPriority w:val="59"/>
    <w:rsid w:val="00A7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semiHidden/>
    <w:rsid w:val="007340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7340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23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EA4DC76A2945B7BB3FDA2B713A0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C90E9-C723-4C5D-8A0F-D7B0FDE46D27}"/>
      </w:docPartPr>
      <w:docPartBody>
        <w:p w:rsidR="00B33DCB" w:rsidRDefault="00B33DCB" w:rsidP="00B33DCB">
          <w:pPr>
            <w:pStyle w:val="3FEA4DC76A2945B7BB3FDA2B713A00B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8E129272F08410CB8F20F9E5F757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7241E-90E0-4D4F-90F7-5DEB98785496}"/>
      </w:docPartPr>
      <w:docPartBody>
        <w:p w:rsidR="00B33DCB" w:rsidRDefault="00B33DCB" w:rsidP="00B33DCB">
          <w:pPr>
            <w:pStyle w:val="38E129272F08410CB8F20F9E5F75705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ADA10150E9E405882715989E7CE1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6B6FA-BBF5-4B31-8853-9846BF8F80EC}"/>
      </w:docPartPr>
      <w:docPartBody>
        <w:p w:rsidR="00B33DCB" w:rsidRDefault="00B33DCB" w:rsidP="00B33DCB">
          <w:pPr>
            <w:pStyle w:val="2ADA10150E9E405882715989E7CE162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CB"/>
    <w:rsid w:val="002E7BF1"/>
    <w:rsid w:val="006F2A36"/>
    <w:rsid w:val="009A707C"/>
    <w:rsid w:val="00B33DCB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EA4DC76A2945B7BB3FDA2B713A00B8">
    <w:name w:val="3FEA4DC76A2945B7BB3FDA2B713A00B8"/>
    <w:rsid w:val="00B33DCB"/>
  </w:style>
  <w:style w:type="paragraph" w:customStyle="1" w:styleId="38E129272F08410CB8F20F9E5F757058">
    <w:name w:val="38E129272F08410CB8F20F9E5F757058"/>
    <w:rsid w:val="00B33DCB"/>
  </w:style>
  <w:style w:type="paragraph" w:customStyle="1" w:styleId="2ADA10150E9E405882715989E7CE1620">
    <w:name w:val="2ADA10150E9E405882715989E7CE1620"/>
    <w:rsid w:val="00B33DCB"/>
  </w:style>
  <w:style w:type="paragraph" w:customStyle="1" w:styleId="7EC7AF9F217C4B49B51C9091F9D21FDB">
    <w:name w:val="7EC7AF9F217C4B49B51C9091F9D21FDB"/>
    <w:rsid w:val="00B33DCB"/>
  </w:style>
  <w:style w:type="paragraph" w:customStyle="1" w:styleId="A8394B775BAE40F3A86AA070F6EB928B">
    <w:name w:val="A8394B775BAE40F3A86AA070F6EB928B"/>
    <w:rsid w:val="00B33DCB"/>
  </w:style>
  <w:style w:type="paragraph" w:customStyle="1" w:styleId="F324D8A28A0F4E6791A022E09D5BF1CF">
    <w:name w:val="F324D8A28A0F4E6791A022E09D5BF1CF"/>
    <w:rsid w:val="00B33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                                                                      «ПРОФИЛАКТИКА ПРАВОНАРУШЕНИЙ в МАОУ Бегишевской СОШ </vt:lpstr>
    </vt:vector>
  </TitlesOfParts>
  <Company>муниципальное АВТОНОМНОЕ  общеобразовательное учреждение                      БЕГИШЕВСКАЯ СРЕДНЯЯ общеобразовательная школа                                     </Company>
  <LinksUpToDate>false</LinksUpToDate>
  <CharactersWithSpaces>27727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                                                                      «ПРОФИЛАКТИКА ПРАВОНАРУШЕНИЙ в МАОУ Бегишевской СОШ </dc:title>
  <dc:subject>2016-2019 учебный год</dc:subject>
  <dc:creator/>
  <cp:lastModifiedBy>009</cp:lastModifiedBy>
  <cp:revision>8</cp:revision>
  <cp:lastPrinted>2016-11-05T19:08:00Z</cp:lastPrinted>
  <dcterms:created xsi:type="dcterms:W3CDTF">2014-08-11T06:10:00Z</dcterms:created>
  <dcterms:modified xsi:type="dcterms:W3CDTF">2016-11-05T19:19:00Z</dcterms:modified>
</cp:coreProperties>
</file>