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D7" w:rsidRPr="00EF6BD1" w:rsidRDefault="00B82ED7" w:rsidP="00EF6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BD1">
        <w:rPr>
          <w:rFonts w:ascii="Times New Roman" w:hAnsi="Times New Roman" w:cs="Times New Roman"/>
          <w:b/>
          <w:bCs/>
          <w:sz w:val="24"/>
          <w:szCs w:val="24"/>
        </w:rPr>
        <w:t>Комплексно – тематическое планирование в разновозрастной группе</w:t>
      </w:r>
    </w:p>
    <w:tbl>
      <w:tblPr>
        <w:tblW w:w="14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5760"/>
        <w:gridCol w:w="3723"/>
        <w:gridCol w:w="2700"/>
      </w:tblGrid>
      <w:tr w:rsidR="00B82ED7" w:rsidRPr="00EF6BD1" w:rsidTr="00EF6BD1">
        <w:trPr>
          <w:trHeight w:val="5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содержание 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B82ED7" w:rsidRPr="00EF6BD1" w:rsidTr="00EF6BD1">
        <w:trPr>
          <w:trHeight w:val="4480"/>
        </w:trPr>
        <w:tc>
          <w:tcPr>
            <w:tcW w:w="2628" w:type="dxa"/>
            <w:tcBorders>
              <w:bottom w:val="single" w:sz="4" w:space="0" w:color="auto"/>
            </w:tcBorders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  <w:r w:rsidRPr="00EF6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«Сегодня дошколята -завтра школьники».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Вызвать у всех детей радость от нахождения в детском саду; воспитывать доброжелательное отношение между детьми, развивать эмоционально – положительное отношение к детскому саду, школе, уважение к работникам детского сада.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Развивать представления детей младшей группы о детском саде.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средней группы социально – личностные качества.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старшей группы со школой.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Формировать знания о школе.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подготовительной группы интерес к школьному обучению.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воспитателя и детей. Самостоятельная деятельность, беседы, игра, наблюдение, рассмотрение иллюстраций, трудовые поручения, художественно – эстетическое творчество.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«Нам любимый детский сад».</w:t>
            </w:r>
          </w:p>
        </w:tc>
      </w:tr>
      <w:tr w:rsidR="00B82ED7" w:rsidRPr="00EF6BD1" w:rsidTr="00EF6BD1">
        <w:trPr>
          <w:trHeight w:val="56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 неделя).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«Осень, осенние дары природы. Труд людей осенью».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Обогащать личный опыт всех детей знаниями и впечатлениями об осени: вовлекать в исследовательскую деятельность по изучению неживой природы, вызвать эмоциональный отклик и эстетические чувства на красоту осенней природы.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закреплять знания о наиболее типичных особенностях осени, знаниях об овощах, фруктах, цветах. Знакомить со способами обследования, стимулировать развитие детского восприятия: зрительного, слухового, обонятельного, осязательного, вкусового.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Укреплять интерес к окружающей природе, накапливать представления об объектах и явлениях природы, закреплять знания о сельском хозяйстве, промыслах и осеннем урожае.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Различать и характеризовать приметы осени, расширять представления о явлениях живой и неживой природы.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Подгот. гр: Обобщить и расширять знания об осенних явлениях природы, урожая и с/х работах.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Беседы, дидактические игры, игры – эксперименты, рассматривание иллюстраций, плакатов, сюжетно-ролевые игры, изготовление поделок из бросового материала, оформление книги по теме с фотографиями, наблюдения, трудовая деятельность, экспериментирование, хороводные, подвижные игры, экскурсии, чтение сказок, рассказов, загадок, потешек, разучивание песенок, стихов, пальчиковые игры.</w:t>
            </w: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«Сказки на грядках»</w:t>
            </w:r>
          </w:p>
        </w:tc>
      </w:tr>
      <w:tr w:rsidR="00B82ED7" w:rsidRPr="00EF6BD1" w:rsidTr="00EF6BD1">
        <w:trPr>
          <w:trHeight w:val="1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 неделя).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«Какой я? Что я знаю о себе.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Я человек! Я гражданин! Мои права»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всех детей о человеке, себе, своих характерных особенностях, своей индивидуальности, формировать начала гражданственности, основы правового сознания; развивать чувства свободы, справедливости; воспитывать доброжелательное отношение к людям.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особенности внешнего вида и строения человека, эмоциональных состояниях, изучения себя, своих возможностей, взаимодействие с людьми.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Понимать и словестно выражать некоторые свои эмоции; рассказывать о том, что умеют делать самостоятельно; положительно оценивать свои возможности; воспитывать уверенность, стремление к самостоятельности.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Понимать, что каждый человек, ребенок обладает равными правами, раскрыть содержание прав человека, детей.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Подготов. гр: Формировать чувства собственного достоинства, осознание своих прав и свобод, ответственности; воспитывать уважение к достоинству и личным правам другого человека.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тематических плакатов, наблюдения, игры – эксперименты, подвижные, дидактические, хороводные, сюжетно – ролевые. Чтение, рассматривание фотоальбомов, иллюстрации, закрепление и напоминание правил. Индивидуальная работа, рассказывание воспитателем, старшими детьми.</w:t>
            </w: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«Здравствуйте - это я»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(с фотографиями).</w:t>
            </w:r>
          </w:p>
        </w:tc>
      </w:tr>
      <w:tr w:rsidR="00B82ED7" w:rsidRPr="00EF6BD1" w:rsidTr="00EF6BD1">
        <w:trPr>
          <w:trHeight w:val="1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 неделя).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«Наши друзья – животные»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Закреплять знания всех детей об особенностях внешнего вида, строения, образа жизни домашних и диких животных, о приспособлении некоторых к сезонным изменениям; стимулировать проявление добрых чувств и отношений к животным.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Уточнять и расширять знания о животных, их образе жизни, повадках, характерных внешних признаках.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развивать эмоциональную отзывчивость и разнообразие переживаний в процессе общения с животными; закрепить правила безопасного поведения при общении с животными.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и подг. гр: Закрепить представления о животных разных климатических зон, развивать любознательность, основы исследовательского поведения, формировать бережное отношение к животному миру.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Рассказы воспитателя, рассматривание иллюстраций, художественно – эстетическое творчество, игровые упражнения, сюжетно – ролевые, подвижные, дидактические, хороводные игры, наблюдения, заучивание стихов, загадок, песенок, потешек. Разрешение проблемно – игровых ситуаций. Театрализация.</w:t>
            </w: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«Наши друзья – животные»</w:t>
            </w:r>
          </w:p>
        </w:tc>
      </w:tr>
      <w:tr w:rsidR="00B82ED7" w:rsidRPr="00EF6BD1" w:rsidTr="00EF6BD1">
        <w:trPr>
          <w:trHeight w:val="1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  <w:r w:rsidRPr="00EF6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«Моя деревня. Мой дом».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Закреплять знания всех детей о родном поселке, доме, некоторых объектах, воспитывать чувство красоты родного края, любовь к своей малой родине, развивать желание сделать его красивее.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Дать представление о доме, как о месте, где живет дружная семья, закреплять знания о предметной обстановке в доме, об обязанностях членов семьи, подвести к пониманию того, что поселок отличается от города.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Познакомить с достопримечательностями поселка: воспитывать чувство гордости за свой поселок.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Закреплять и расширять знания детей о родном поселке; познакомить с историей поселка, названиями улиц; обучать ориентированию следования до Д. О. У, составлять простейшие планы.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Подгот. гр: Расширять понятия «город», «поселок»; некоторых архитектурных особенностях, учреждениях, их назначении, традициях поселка, выдающихся людях.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экскурсии на объекты, беседы, дидактические, конструкторские, хороводные, подвижные игры, конструирование, художественное творчество, наблюдения, встречи с интересными людьми. Разучивание стихов, песен. Сюжетно – ролевые игры.</w:t>
            </w: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«Мой поселок»</w:t>
            </w:r>
          </w:p>
        </w:tc>
      </w:tr>
      <w:tr w:rsidR="00B82ED7" w:rsidRPr="00EF6BD1" w:rsidTr="00EF6BD1">
        <w:trPr>
          <w:trHeight w:val="1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«Родная страна»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Развивать знания всех детей о Родине, развивать патриотические чувства.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Формировать интерес к знаниям о Родине.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Познакомить с некоторыми событиями истории родной страны; воспитывать к ней любовь.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Расширять знания о родной стране; представления о том, что Россия – огромная, многофункциональная страна; познакомить со столицей России, с гербом, флагом и гимном Р Ф.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Подгот. гр: Закреплять знания о государственной символике; продолжать знакомить с историей, культурой; языком, традициями, природой, достопримечетельностями родной страны, столицей и др. крупными городами России; формировать начала гражданственности.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Беседы, рассказы, дидактические, рассматривание фотовыставки, трудовая деятельность, наблюдения, соревнования.</w:t>
            </w: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 по просторам»</w:t>
            </w:r>
          </w:p>
        </w:tc>
      </w:tr>
      <w:tr w:rsidR="00B82ED7" w:rsidRPr="00EF6BD1" w:rsidTr="00EF6BD1">
        <w:trPr>
          <w:trHeight w:val="1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«Мир предметов и техники»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всех детей через знакомство с предметным миром, развивать любознательность; поддерживать проявления самостоятельности и познания окружающего мира; воспитывать бережное отношение к вещам.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Формировать представления о предметах ближайшего окружения; учить различать и называть посуду, предметы мебели, одежды и т. д; поддерживать и развивать интерес к совместному со взрослыми и самостоятельному обследованию предметов; разнообразным действиям с ними; учить исследовать предметы, включение в круг действий детей; сравнивать предметы по основным свойствам: (цвет, форма, размер), устанавливая тождества и различия.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Обогащать представления о доступном ребенку представленном мире и назначении предметов, о правилах их безопасного использования, привлекать к выделению их качественных особенностей, установлению связи между качествами предметов и его назначением; учить описывать предметы, проговаривая их название, детали, функции, материал, выделять не только выраженные, но и скрытые качества и свойства, группировать по назначению, закреплять умения находить предметы рукотворного мира в окружающей обстановке.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Расширять знания о мире предметов и технике, способах их использования; устанавливать связи между назначением предмета, строением и материалом, из которого сделан предмет. Побуждать самостоятельно осмысливать и объяснять полученную информацию.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Подг. гр: Познакомить с прогрессом в развитии предметного мира, устанавливать причинно – следственные связи между внешним видом предмета, механизма, конструкцией и материалами, из которых изготовлены основные части предмета, их качеством, удобством использования, способностью удовлетворять потребности человека; активизировать интерес к познанию.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Игры: дидактические, сюжетно – ролевые, подвижные, хороводные.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Беседы по теме.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тематического альбома. 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Игры – эксперименты.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Обсуждения.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Разрешение ситуаций.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Заучивание, чтение произведений по теме.</w:t>
            </w: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«Что такое перед нами»</w:t>
            </w:r>
          </w:p>
        </w:tc>
      </w:tr>
      <w:tr w:rsidR="00B82ED7" w:rsidRPr="00EF6BD1" w:rsidTr="00EF6BD1">
        <w:trPr>
          <w:trHeight w:val="1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«Труд взрослых, профессии»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Знакомить всех детей с трудом взрослых, с разнообразными трудовыми операциями, развивать интерес к наблюдению трудовой деятельности, разным профессиям, обогащать знания о конкретных профессиях и взаимодействиях между ними,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для всех дело.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Дать представление о том, что вещи делаются людьми из разных материалов и разными инструментами; учить по вопросам взрослого вычленять компоненты труда в последовательности трудовой деятельности.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Знакомить с названиями профессий; показать важность каждой профессии.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Формировать отчетливые представления о роли труда взрослых в жизни обществаи каждого человека, создавать условия для обогащения игровой деятельности, позволяющей детям моделировать отношения между людьми разных профессий; воспитывать уважения и благодарность к близким и незнакомым людям, создающим своим трудом разнообразные материальные и культурные ценности, ценить отношение к труду и его результату.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Подгот. гр: Формировать отчетливое представление о труде как социальном явлении, обеспечивающим потребности человека , через расширение кругозора, совершенствовать понятие «рукотворный мир», обеспечивать более широкое включение в трудовые связи со взрослыми и сверстниками ч/з дежурство, выполнение трудовых поручений; воспитывать ответственность, добросовестность, стремление принять участие в трудовой деятельности взрослых, оказывать посильную помощь.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Ситуативные беседы.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пословицами, поговорками о труде.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Конструирование, лепка, аппликация.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Разрешение проблемных ситуаций.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Трудовые поручения.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Загадывание, отгадывание загадок.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</w:tr>
      <w:tr w:rsidR="00B82ED7" w:rsidRPr="00EF6BD1" w:rsidTr="00EF6BD1">
        <w:trPr>
          <w:trHeight w:val="1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  <w:r w:rsidRPr="00EF6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F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Расширять знания всех детей о характерных признаках осени, об изменениях в жизни растений, животных, птиц. Вызвать эмоциональный отклик и эстетические чувства на красоту осенней природы.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Продолжать знакомить детей с явлениями живой и неживой природы; способствовать накоплению ярких впечатлений о природе, появлению любопытства и любознательности.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Способствовать дальнейшему познанию мира природы: закреплять знания о наиболее типичных особенностях поздней осени, о явлениях осенней природы; обогащать исследовательский опыт, поощрять интерес к наблюдениям, желание отражать свои впечатления от изменений в природе в продуктивной деятельности.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Вызвать желание и развивать умение любоваться красками осенней природы в процессе рассматривания иллюстраций, слушания художественных текстов, практического взаимодействия с миром природы.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- Подг. гр: Развивать познавательный интерес к природе.  Желание активно изучать природный мир; искать ответы на вопросы, высказывать догадки и предположения, обогащать представления о многообразии природного мира, причинах природных явлений, воспитывать нравственные чувства, эстетические чувства, связанные с красотой родной природы. 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Игры – эксперименты.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 - пейзажей. 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Режиссерские игры.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Беседы по теме наблюдения.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Поисково – познавательная деятельность.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Беседы обсуждения.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Игры: дидактические, хороводные, подвижные, сюжетно – ролевые.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Оформления гербария «Осенние листья».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7" w:rsidRPr="00EF6BD1">
        <w:trPr>
          <w:trHeight w:val="145"/>
        </w:trPr>
        <w:tc>
          <w:tcPr>
            <w:tcW w:w="2628" w:type="dxa"/>
          </w:tcPr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82ED7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3F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всех детей о семье, родственных связях, отношениях с близкими, о знаниях членов семьи, семейных традициях.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близким людям, любовь к семье.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Формировать представления о сходстве родственников, учить называть членов семьи, их действия, вызывать чувство гордости своими родителями, благодарить за их заботу.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Вызывать желание узнать о членах семьи, их занятиях, интересах, уважать семейные традиции, воспитывать любовь к родителям, уважение, готовность помогать и сочувствовать старшим членам семьи.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Расширять представления о родственных отношениях (дядя, тетя, племянница, двоюродный брат, сестра). Воспитывать желание и потребность проявлять заботу о близких.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Подг. гр: Закреплять знание домашнего адреса, имени и отчества родителей, дедушек, бабушек, формировать интерес к своей родословной: воспитывать стремление радовать старших своими поступками, выполнять постоянные обязанности по дому: уважительно относиться к труду и занятиям членов семьи.</w:t>
            </w:r>
          </w:p>
          <w:p w:rsidR="00B82ED7" w:rsidRPr="00EF6BD1" w:rsidRDefault="00B82ED7" w:rsidP="003F68FC">
            <w:pPr>
              <w:spacing w:after="0" w:line="240" w:lineRule="auto"/>
              <w:ind w:left="-36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- Ст. </w:t>
            </w:r>
          </w:p>
        </w:tc>
        <w:tc>
          <w:tcPr>
            <w:tcW w:w="3723" w:type="dxa"/>
          </w:tcPr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Ритуалы – приветствия 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Рассматривания.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произведения.</w:t>
            </w:r>
          </w:p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Театрализация.</w:t>
            </w:r>
          </w:p>
        </w:tc>
        <w:tc>
          <w:tcPr>
            <w:tcW w:w="2700" w:type="dxa"/>
          </w:tcPr>
          <w:p w:rsidR="00B82ED7" w:rsidRPr="00EF6BD1" w:rsidRDefault="00B82ED7" w:rsidP="003F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Развлечение «Как я дома помогаю»</w:t>
            </w:r>
          </w:p>
        </w:tc>
      </w:tr>
      <w:tr w:rsidR="00B82ED7" w:rsidRPr="00EF6BD1" w:rsidTr="00EF6BD1">
        <w:trPr>
          <w:trHeight w:val="1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Формировать у всех детей представления о добре и зле; учить сотрудничать, сопереживать, проявлять заботу и внимание к окружающим.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Обучать сочувствию и вниманию к сверстникам (делиться игрушкой, уступать, радоваться, отзываться на просьбу, помогать).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Формировать понятие «друг», «дружба», развивать положительные взаимодействия, побуждать к добрым поступкам.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Обучать способам и формам выражения доброты друг к другу, родным, окружающим людям, животным, природе.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Совершенствовать навыки культурного общения со взрослыми и сверстниками, воспитывать доброжелательное отношение друг к другу, желание и умение работать сообща, оказывать друг другу помощь.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Подг. гр: Развивать начала социальной активности, желание заботиться о малышах, предлагать взрослым свою помощь, вовлекать в беседы на темы морали, обсуждать ситуации и поступки, в которых проявляются нравственные качества людей, помогать связывать моральную оценку с личностью и поступками конкретных лиц, используя детскую художественную литературу. Обучать пользованию вежливыми оборотами речи, проявлять внимание друг к другу, соблюдать требования этикета, воспитывать привычки культурного поведения и общения с людьми.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Ритуалы – приветствия.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Беседы с детьми.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Ситуации, обсуждение их.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Упражнения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Творческая деятельность.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Игры: подвижные, дидактические.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Функциональные упражнения.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«Чаша доброты»</w:t>
            </w:r>
          </w:p>
        </w:tc>
      </w:tr>
      <w:tr w:rsidR="00B82ED7" w:rsidRPr="00EF6BD1" w:rsidTr="00EF6BD1">
        <w:trPr>
          <w:trHeight w:val="145"/>
        </w:trPr>
        <w:tc>
          <w:tcPr>
            <w:tcW w:w="2628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«Комнатные растения. Уголок природы в детском саду»</w:t>
            </w:r>
          </w:p>
        </w:tc>
        <w:tc>
          <w:tcPr>
            <w:tcW w:w="576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Способствовать познанию всеми детьми мира природы, разнообразии растительного мира, обогащать опыт практической деятельности по уходу за растениями и животными.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Мл. гр: Выделять характерные признаки комнатных растений.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Ср. гр: Помочь в освоении навыков ухода за растениями.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Ст. гр: Закреплять знания о комнатных растениях и приемах ухода за ними, уметь описывать растения, отмечая существенные признаки, воспитывать стремление беречь их, ухаживая за ними.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Подг. гр: Обобщать и систематизировать знания о природе, условиях, необходимых для роста растений; поддерживать инициативу самостоятельного наблюдения, опытов, рассуждений. Воспитывать основы гуманного отношения к природе, сохранению природных объектов ближайшего окружения, проявление ответственности за свои поступки.</w:t>
            </w:r>
          </w:p>
        </w:tc>
        <w:tc>
          <w:tcPr>
            <w:tcW w:w="3723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Беседы по теме.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Игры: дидактические, подвижные, сюжетно-ролевые.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Рассказы воспитателя.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Трудовые поручения.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Строительные игры, настольные.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- Творческая деятельность.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Пересадка растений.</w:t>
            </w:r>
          </w:p>
          <w:p w:rsidR="00B82ED7" w:rsidRPr="00EF6BD1" w:rsidRDefault="00B82ED7" w:rsidP="00C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hAnsi="Times New Roman" w:cs="Times New Roman"/>
                <w:sz w:val="24"/>
                <w:szCs w:val="24"/>
              </w:rPr>
              <w:t>В «уголке природы»</w:t>
            </w:r>
          </w:p>
        </w:tc>
      </w:tr>
    </w:tbl>
    <w:p w:rsidR="00B82ED7" w:rsidRDefault="00B82ED7">
      <w:pPr>
        <w:rPr>
          <w:rFonts w:ascii="Times New Roman" w:hAnsi="Times New Roman" w:cs="Times New Roman"/>
          <w:sz w:val="24"/>
          <w:szCs w:val="24"/>
        </w:rPr>
      </w:pPr>
    </w:p>
    <w:p w:rsidR="00B82ED7" w:rsidRPr="00EF6BD1" w:rsidRDefault="00B82ED7">
      <w:pPr>
        <w:rPr>
          <w:rFonts w:ascii="Times New Roman" w:hAnsi="Times New Roman" w:cs="Times New Roman"/>
          <w:sz w:val="24"/>
          <w:szCs w:val="24"/>
        </w:rPr>
      </w:pPr>
    </w:p>
    <w:sectPr w:rsidR="00B82ED7" w:rsidRPr="00EF6BD1" w:rsidSect="00EF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AF8"/>
    <w:multiLevelType w:val="hybridMultilevel"/>
    <w:tmpl w:val="4CB2D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C4"/>
    <w:rsid w:val="00087E43"/>
    <w:rsid w:val="000A31B8"/>
    <w:rsid w:val="000F24AE"/>
    <w:rsid w:val="00157C9A"/>
    <w:rsid w:val="00177F01"/>
    <w:rsid w:val="0018111B"/>
    <w:rsid w:val="001931EE"/>
    <w:rsid w:val="001C3E9E"/>
    <w:rsid w:val="001C59EB"/>
    <w:rsid w:val="001E3160"/>
    <w:rsid w:val="001F6BFE"/>
    <w:rsid w:val="002239E6"/>
    <w:rsid w:val="002367C2"/>
    <w:rsid w:val="002401E4"/>
    <w:rsid w:val="002805C3"/>
    <w:rsid w:val="002D1330"/>
    <w:rsid w:val="002E1849"/>
    <w:rsid w:val="003342AE"/>
    <w:rsid w:val="0034155E"/>
    <w:rsid w:val="003C6C9A"/>
    <w:rsid w:val="003F68FC"/>
    <w:rsid w:val="00421CCC"/>
    <w:rsid w:val="004250E1"/>
    <w:rsid w:val="00447852"/>
    <w:rsid w:val="00456635"/>
    <w:rsid w:val="004742C4"/>
    <w:rsid w:val="00481F94"/>
    <w:rsid w:val="004A1E1F"/>
    <w:rsid w:val="004B1F81"/>
    <w:rsid w:val="005070ED"/>
    <w:rsid w:val="00507A2F"/>
    <w:rsid w:val="005374EA"/>
    <w:rsid w:val="00537F2E"/>
    <w:rsid w:val="005853E4"/>
    <w:rsid w:val="005B035F"/>
    <w:rsid w:val="005B2228"/>
    <w:rsid w:val="005F6C23"/>
    <w:rsid w:val="006070E5"/>
    <w:rsid w:val="00686D3B"/>
    <w:rsid w:val="00693329"/>
    <w:rsid w:val="00714059"/>
    <w:rsid w:val="007154AA"/>
    <w:rsid w:val="00726B53"/>
    <w:rsid w:val="008127E6"/>
    <w:rsid w:val="00814251"/>
    <w:rsid w:val="00846EAB"/>
    <w:rsid w:val="008749BB"/>
    <w:rsid w:val="008D1C94"/>
    <w:rsid w:val="00975612"/>
    <w:rsid w:val="009A18BD"/>
    <w:rsid w:val="00A56C11"/>
    <w:rsid w:val="00B011C8"/>
    <w:rsid w:val="00B507EA"/>
    <w:rsid w:val="00B82ED7"/>
    <w:rsid w:val="00B84895"/>
    <w:rsid w:val="00BA001E"/>
    <w:rsid w:val="00C11693"/>
    <w:rsid w:val="00C20D7C"/>
    <w:rsid w:val="00C94847"/>
    <w:rsid w:val="00CE31DF"/>
    <w:rsid w:val="00CE6348"/>
    <w:rsid w:val="00D14F37"/>
    <w:rsid w:val="00D93FD1"/>
    <w:rsid w:val="00D97FF4"/>
    <w:rsid w:val="00E7193E"/>
    <w:rsid w:val="00EA2AF1"/>
    <w:rsid w:val="00EF6BD1"/>
    <w:rsid w:val="00F003F4"/>
    <w:rsid w:val="00FA715B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2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742C4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CE63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2435</Words>
  <Characters>13886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Фиалка</cp:lastModifiedBy>
  <cp:revision>3</cp:revision>
  <cp:lastPrinted>2014-10-28T10:31:00Z</cp:lastPrinted>
  <dcterms:created xsi:type="dcterms:W3CDTF">2014-08-26T16:51:00Z</dcterms:created>
  <dcterms:modified xsi:type="dcterms:W3CDTF">2014-10-28T10:32:00Z</dcterms:modified>
</cp:coreProperties>
</file>