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32B" w:rsidRDefault="007442BF">
      <w:pPr>
        <w:widowControl w:val="0"/>
        <w:tabs>
          <w:tab w:val="left" w:pos="708"/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Курьинское отделение дошкольного образования муниципального автономного общеобразовательного учреждения </w:t>
      </w:r>
    </w:p>
    <w:p w:rsidR="00F5632B" w:rsidRDefault="007442BF">
      <w:pPr>
        <w:widowControl w:val="0"/>
        <w:tabs>
          <w:tab w:val="left" w:pos="708"/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Бегишевской средней общеобразовательной школы</w:t>
      </w:r>
    </w:p>
    <w:p w:rsidR="00F5632B" w:rsidRDefault="00F5632B">
      <w:pPr>
        <w:widowControl w:val="0"/>
        <w:tabs>
          <w:tab w:val="left" w:pos="708"/>
          <w:tab w:val="left" w:pos="379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АНАЛИЗ РАБОТЫ </w:t>
      </w:r>
    </w:p>
    <w:p w:rsidR="00F5632B" w:rsidRDefault="007442B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ЗА 2021 – 2022   УЧЕБНЫЙ ГОД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  <w:sz w:val="40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7442B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</w:rPr>
      </w:pP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Подготовила: </w:t>
      </w: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Воспитатель  Огорелкова А.Б.</w:t>
      </w: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  <w:sz w:val="28"/>
        </w:rPr>
      </w:pPr>
    </w:p>
    <w:p w:rsidR="00F5632B" w:rsidRDefault="007442BF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п.Курья,2022г.</w:t>
      </w:r>
    </w:p>
    <w:p w:rsidR="00F5632B" w:rsidRDefault="007442BF" w:rsidP="007442BF">
      <w:pPr>
        <w:widowControl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работы  Курьинского  отделения  дошкольного  образования</w:t>
      </w:r>
    </w:p>
    <w:p w:rsidR="00F5632B" w:rsidRPr="007442BF" w:rsidRDefault="007442BF" w:rsidP="007442BF">
      <w:pPr>
        <w:widowControl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МАОУ Бегишевской СОШ  за 2021-2022  учебный год:</w:t>
      </w:r>
    </w:p>
    <w:p w:rsidR="00F5632B" w:rsidRDefault="007442BF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Аналитическая справка</w:t>
      </w:r>
    </w:p>
    <w:p w:rsidR="00F5632B" w:rsidRDefault="007442BF">
      <w:pPr>
        <w:widowControl w:val="0"/>
        <w:spacing w:before="280" w:after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Курьинское отделение дошкольного образования расположено  вблизи  сельского дома культуры, сельской библиотеки, ФАП. Курьинское ОДО находится в здании школы. Территория вокруг детского сада озеленена различными видами деревьев и кустарников, имеются клумбы. Для обеспечения реализации задач необходимо, чтобы ОДО был частью культурно-образовательного пространства, поэтому ОДО - открытая социальная система, успешно сотрудничающая с различными организациями.</w:t>
      </w:r>
    </w:p>
    <w:p w:rsidR="00F5632B" w:rsidRDefault="007442BF">
      <w:pPr>
        <w:widowControl w:val="0"/>
        <w:spacing w:before="280" w:after="2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Режим работы учреждения: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 пятидневная рабочая неделя;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 общая длительность рабочего дня –9 часов (с 8.00 до 17.00);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 выходные дни: суббота, воскресенье и нерабочие праздничные дни в соответствии с действующим законодательством Российской Федерации;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-пребывание детей в течение дня – 9 часов (с 8.00 до 17.00 часов).</w:t>
      </w:r>
    </w:p>
    <w:p w:rsidR="00F5632B" w:rsidRDefault="007442B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8(34539) 442-46</w:t>
      </w:r>
    </w:p>
    <w:p w:rsidR="00F5632B" w:rsidRDefault="007442BF">
      <w:pPr>
        <w:widowControl w:val="0"/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fialkovska@rambler.ru </w:t>
      </w:r>
    </w:p>
    <w:p w:rsidR="00F5632B" w:rsidRDefault="007442B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 заведующего филиалом: Фиалковская  Надежда  Константиновна</w:t>
      </w: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Курьинское отделение дошкольного образования МАОУ Бегишевской СОШ осуществляет свою деятельность в соответствии с Законом РФ «Об образовании» от 10.07.1992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3266-1, Типовым положением о дошкольном образовательном учреждении, утвержденным постановлением Правительства РФ от 12.09.2008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666, Типовым положением об образовательном учреждении для детей дошкольного  возраста, утвержденным постановлением Правительства РФ от 19.09.1997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1204, санитарно-эпидемиологическими правилами и нормативами для детских образовательных учреждений (СанПиН 2.4.1.3049-13), с Уставом школы.</w:t>
      </w:r>
    </w:p>
    <w:p w:rsidR="00F5632B" w:rsidRDefault="007442BF">
      <w:pPr>
        <w:widowControl w:val="0"/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  <w:u w:val="single"/>
        </w:rPr>
        <w:t>Структура и количество групп.</w:t>
      </w:r>
    </w:p>
    <w:p w:rsidR="00F5632B" w:rsidRDefault="00F5632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В Курьинском ОДО функционирует 1 группа.  Группа скомплектована по разновозрастному  принципу. Группа имеет свое название и визитную карточку.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1990"/>
        <w:gridCol w:w="1726"/>
        <w:gridCol w:w="2170"/>
      </w:tblGrid>
      <w:tr w:rsidR="00F5632B">
        <w:trPr>
          <w:trHeight w:val="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 (лет)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F5632B">
        <w:trPr>
          <w:trHeight w:val="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Солнышко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2-7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</w:tbl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5632B" w:rsidRDefault="007442BF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Особенности образовательного процесса.</w:t>
      </w:r>
    </w:p>
    <w:p w:rsidR="00F5632B" w:rsidRDefault="00F5632B">
      <w:pPr>
        <w:widowControl w:val="0"/>
        <w:spacing w:before="30" w:after="30"/>
        <w:jc w:val="center"/>
        <w:rPr>
          <w:rFonts w:ascii="Times New Roman" w:eastAsia="Times New Roman" w:hAnsi="Times New Roman" w:cs="Times New Roman"/>
          <w:b/>
          <w:color w:val="C00000"/>
          <w:sz w:val="28"/>
          <w:shd w:val="clear" w:color="auto" w:fill="FFFFFF"/>
        </w:rPr>
      </w:pPr>
    </w:p>
    <w:p w:rsidR="00F5632B" w:rsidRDefault="007442BF">
      <w:pPr>
        <w:widowControl w:val="0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Педагогогами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Курьинского ОДО по введению ФГОС ДО была разработана образовательная программа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образования  МАОУ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Бегишевской СОШ (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Программа) с учётом требований ФГОС ДО. 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Содержание образовательного процесса выстроено в соответствии с примерной образовательной программой воспитания  и обучения в детском саду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М.А. Васильевой.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рамках преемственности ОДО – школа, приоритетным направлением работы Программы является краеведение, поэтому вариативная часть Программы реализовывалась через авторские программы педагогов краеведческой направленности, утвержденные на педагогическом совете школы.</w:t>
      </w:r>
    </w:p>
    <w:p w:rsidR="00F5632B" w:rsidRDefault="00F5632B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551"/>
        <w:gridCol w:w="2561"/>
      </w:tblGrid>
      <w:tr w:rsidR="00F5632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Направление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Педагог </w:t>
            </w:r>
          </w:p>
        </w:tc>
      </w:tr>
      <w:tr w:rsidR="00F5632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«Игры народов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Физкультурно-спортивное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Волкова О.В.</w:t>
            </w:r>
          </w:p>
        </w:tc>
      </w:tr>
      <w:tr w:rsidR="00F5632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«Юные волшебники»</w:t>
            </w:r>
          </w:p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(Лепка)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Волкова О.В.</w:t>
            </w:r>
          </w:p>
        </w:tc>
      </w:tr>
      <w:tr w:rsidR="00F5632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«Театр Добра»</w:t>
            </w:r>
          </w:p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(Театральный)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Огорелкова А.Б.</w:t>
            </w:r>
          </w:p>
        </w:tc>
      </w:tr>
      <w:tr w:rsidR="00F5632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«Народные танцы»</w:t>
            </w:r>
          </w:p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(танцевальный)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tabs>
                <w:tab w:val="left" w:pos="567"/>
                <w:tab w:val="left" w:pos="70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Огорелкова А.Б.</w:t>
            </w:r>
          </w:p>
        </w:tc>
      </w:tr>
    </w:tbl>
    <w:p w:rsidR="00F5632B" w:rsidRDefault="00F5632B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Занятия по программам краеведческой направленности проводились 2 раза в неделю с детьми старшей и подготовительной групп  по выбору законных представителей ребёнка в одном из предложенных кружков. Воспитанники с большим интересом посещали занятия программ краеведческой направленности, проводимые во вторую половину дня.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>В рамках реализации вариативной части Программы в Курьинском ОДО созданы центры краеведения, также создан мини-музей школы. Разработали подвижные игры и упражнения по математическому развитию: «Узнай фигуру», «Цветные шарики», «Найди пару», а также дидактические пособия по развитию финансовой грамотности дошкольников.</w:t>
      </w:r>
    </w:p>
    <w:p w:rsidR="00F5632B" w:rsidRDefault="00F5632B">
      <w:pPr>
        <w:widowControl w:val="0"/>
        <w:tabs>
          <w:tab w:val="left" w:pos="708"/>
          <w:tab w:val="left" w:pos="709"/>
        </w:tabs>
        <w:spacing w:after="0"/>
        <w:ind w:firstLine="1276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ind w:firstLine="127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В Курьинском ОДО созданы  условия для развития ребёнка дошкольного возраста. 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  что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игровому, спортивному оборудованию, к средствам для свободной изобразительной   деятельности.   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детей группы есть отдельный участок, на котором размещены:  песочницы, малые игровые и спортивные постройки. Для проведения физкультурных видов деятельности и спортивных праздников на улице оборудована  спортивная площадка.  </w:t>
      </w:r>
    </w:p>
    <w:p w:rsidR="00F5632B" w:rsidRDefault="007442BF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При  планировании и осуществлении образовательного процесса в ОДО реализуется принцип интеграции различных видов деятельности на основе тесного взаимодействия учителей школы и воспитателей.</w:t>
      </w:r>
    </w:p>
    <w:p w:rsidR="00F5632B" w:rsidRDefault="00F5632B">
      <w:pPr>
        <w:widowControl w:val="0"/>
        <w:tabs>
          <w:tab w:val="left" w:pos="708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Создание условий для сохранения и укрепления </w:t>
      </w: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физического и психического здоровья воспитанников</w:t>
      </w:r>
    </w:p>
    <w:p w:rsidR="00F5632B" w:rsidRDefault="007442BF">
      <w:pPr>
        <w:widowControl w:val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В ОДО  ведется профилактическая, противоэпидемиологическая, санитарно-просветительская  работа согласно утвержденному плану физкультурно-оздоровительной работы.     Для эффективного осуществления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оздоровительной работы с детьми в ОДО созданы необходимые условия. Пространственная организация среды ОДО  соответствует требованиям техники безопасности,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гигиеническим нормам, физиологии детей.</w:t>
      </w:r>
    </w:p>
    <w:p w:rsidR="00F5632B" w:rsidRDefault="007442BF">
      <w:pPr>
        <w:widowControl w:val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течение учебного года медицинским работником ФАП  был проведен осмотр всех детей. В результате осмотра оценивалось физическое развитие ребенка. Под наблюдением медицинских работников ФАП 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контроль со стороны медицинского работника ФАП 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F5632B" w:rsidRDefault="007442BF">
      <w:pPr>
        <w:widowControl w:val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Введено  20-ти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 оздоровительно-профилактической  работы  ОДО  за 2021 – 2022 учебный год, следует отметить, что она строилась с учетом физического развития и  имеющихся отклонений в состоянии здоровья детей, на основе наблюдений  состояния здоровья   и  уровня физической подготовленности детей.</w:t>
      </w:r>
    </w:p>
    <w:p w:rsidR="00F5632B" w:rsidRDefault="00744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Координация деятельности педагогического коллектива позволила вести эффективную работу:</w:t>
      </w:r>
    </w:p>
    <w:p w:rsidR="00F5632B" w:rsidRDefault="007442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выявлению детей группы риска;</w:t>
      </w:r>
    </w:p>
    <w:p w:rsidR="00F5632B" w:rsidRDefault="007442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разработке мероприятий по профилактике и снижению заболеваемости;</w:t>
      </w:r>
    </w:p>
    <w:p w:rsidR="00F5632B" w:rsidRDefault="007442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учету гигиенических требований к  максимальной нагрузке воспитанников.</w:t>
      </w:r>
    </w:p>
    <w:p w:rsidR="00F5632B" w:rsidRDefault="007442BF">
      <w:pPr>
        <w:widowControl w:val="0"/>
        <w:spacing w:before="280" w:after="28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группе  соблюдается санитарно-эпидемический режим. Плановые и генеральные уборки, сквозное проветривание, кварцевание группы  в отсутствие детей, укрепление и маркировка оборудования, постельного белья, полотенец, горшков. Условия для проведения оздоровительных  мероприятий  учреждением созданы,  и воспитатели используют их в полном объеме.</w:t>
      </w:r>
    </w:p>
    <w:p w:rsidR="00F5632B" w:rsidRDefault="007442B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Реализация физкультурно-оздоровительной работы</w:t>
      </w:r>
    </w:p>
    <w:p w:rsidR="00F5632B" w:rsidRDefault="007442BF">
      <w:pPr>
        <w:widowControl w:val="0"/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 воспитателей.</w:t>
      </w:r>
    </w:p>
    <w:p w:rsidR="00F5632B" w:rsidRDefault="007442BF">
      <w:pPr>
        <w:widowControl w:val="0"/>
        <w:ind w:firstLine="127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Условия, созданные в ОДО, позволяют обеспечить физическую активность детей. Для реализации задач физического воспитания дошкольников в ОДО созданы необходимые условия:</w:t>
      </w:r>
    </w:p>
    <w:p w:rsidR="00F5632B" w:rsidRDefault="007442B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физкультурный зал школы  с комплектами спортивного оборудования;</w:t>
      </w:r>
    </w:p>
    <w:p w:rsidR="00F5632B" w:rsidRDefault="007442B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центры двигательной активности в  группе оснащены необходимым спортивным инвентарем и   нетрадиционным оборудованием;</w:t>
      </w:r>
    </w:p>
    <w:p w:rsidR="00F5632B" w:rsidRDefault="007442BF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спортивная площадка с зонами для подвижных игр.</w:t>
      </w:r>
    </w:p>
    <w:p w:rsidR="00F5632B" w:rsidRDefault="00F5632B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Pr="007442BF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Pr="007442BF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>Результативный блок реализации физкультурно-оздоровительной работы</w:t>
      </w:r>
    </w:p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2 младшая группа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>. :</w:t>
      </w:r>
      <w:proofErr w:type="gramEnd"/>
      <w:r>
        <w:rPr>
          <w:rFonts w:ascii="Times New Roman" w:eastAsia="Times New Roman" w:hAnsi="Times New Roman" w:cs="Times New Roman"/>
          <w:i/>
          <w:color w:val="00B050"/>
        </w:rPr>
        <w:t xml:space="preserve"> 3 ребёнка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3215"/>
        <w:gridCol w:w="2705"/>
      </w:tblGrid>
      <w:tr w:rsidR="00F5632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Метание мешочка с песком в даль, м.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rPr>
                <w:rFonts w:ascii="Times New Roman" w:eastAsia="Times New Roman" w:hAnsi="Times New Roman" w:cs="Times New Roman"/>
                <w:color w:val="00B05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Бег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10м., с.</w:t>
            </w:r>
          </w:p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(5м.х5м.)</w:t>
            </w:r>
          </w:p>
        </w:tc>
      </w:tr>
      <w:tr w:rsidR="00F5632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33%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33%</w:t>
            </w:r>
          </w:p>
        </w:tc>
      </w:tr>
      <w:tr w:rsidR="00F5632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67%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67%</w:t>
            </w:r>
          </w:p>
        </w:tc>
      </w:tr>
      <w:tr w:rsidR="00F5632B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lastRenderedPageBreak/>
              <w:t>низкий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</w:tbl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Средняя группа.: 2 ребёнка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767"/>
        <w:gridCol w:w="1648"/>
        <w:gridCol w:w="1501"/>
        <w:gridCol w:w="1417"/>
        <w:gridCol w:w="1697"/>
      </w:tblGrid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Метание мешочка с песком в даль, 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Прыжок в длину с места, см.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м.,с.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100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м.,с.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</w:rPr>
              <w:t>Статистическое равновесие (с)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низкий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</w:tr>
    </w:tbl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 xml:space="preserve">Старшая группа.: 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>1  детей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767"/>
        <w:gridCol w:w="1648"/>
        <w:gridCol w:w="1501"/>
        <w:gridCol w:w="1417"/>
        <w:gridCol w:w="1697"/>
      </w:tblGrid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Метание мешочка с песком в даль, 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Прыжок в длину с места, см.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м.,с.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200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м.,с.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</w:rPr>
              <w:t>Статистическое равновесие (с)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100%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низкий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</w:tr>
    </w:tbl>
    <w:p w:rsidR="00F5632B" w:rsidRDefault="007442BF">
      <w:pPr>
        <w:widowControl w:val="0"/>
        <w:rPr>
          <w:rFonts w:ascii="Times New Roman" w:eastAsia="Times New Roman" w:hAnsi="Times New Roman" w:cs="Times New Roman"/>
          <w:i/>
          <w:color w:val="00B050"/>
        </w:rPr>
      </w:pPr>
      <w:r>
        <w:rPr>
          <w:rFonts w:ascii="Times New Roman" w:eastAsia="Times New Roman" w:hAnsi="Times New Roman" w:cs="Times New Roman"/>
          <w:i/>
          <w:color w:val="00B050"/>
        </w:rPr>
        <w:t>Подготовительная группа</w:t>
      </w:r>
      <w:proofErr w:type="gramStart"/>
      <w:r>
        <w:rPr>
          <w:rFonts w:ascii="Times New Roman" w:eastAsia="Times New Roman" w:hAnsi="Times New Roman" w:cs="Times New Roman"/>
          <w:i/>
          <w:color w:val="00B050"/>
        </w:rPr>
        <w:t>. :</w:t>
      </w:r>
      <w:proofErr w:type="gramEnd"/>
      <w:r>
        <w:rPr>
          <w:rFonts w:ascii="Times New Roman" w:eastAsia="Times New Roman" w:hAnsi="Times New Roman" w:cs="Times New Roman"/>
          <w:i/>
          <w:color w:val="00B050"/>
        </w:rPr>
        <w:t xml:space="preserve">  8  ребёнка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767"/>
        <w:gridCol w:w="1648"/>
        <w:gridCol w:w="1501"/>
        <w:gridCol w:w="1417"/>
        <w:gridCol w:w="1697"/>
      </w:tblGrid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уровни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Метание мешочка с песком в даль, 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Прыжок в длину с места, см.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м.,с.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Бег на 300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</w:rPr>
              <w:t>м.,с.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pacing w:val="-1"/>
              </w:rPr>
              <w:t>Статистическое равновесие (с)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75%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50%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</w:tr>
      <w:tr w:rsidR="00F5632B">
        <w:trPr>
          <w:trHeight w:val="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низкий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>25%</w:t>
            </w:r>
          </w:p>
        </w:tc>
      </w:tr>
    </w:tbl>
    <w:p w:rsidR="00F5632B" w:rsidRDefault="00F5632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F5632B" w:rsidRDefault="00F5632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развития и укрепления здоровья детей была проведена следующая работа:</w:t>
      </w:r>
    </w:p>
    <w:p w:rsidR="00F5632B" w:rsidRDefault="007442BF">
      <w:pPr>
        <w:widowControl w:val="0"/>
        <w:numPr>
          <w:ilvl w:val="0"/>
          <w:numId w:val="3"/>
        </w:numPr>
        <w:tabs>
          <w:tab w:val="left" w:pos="708"/>
        </w:tabs>
        <w:spacing w:after="0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Систематические физкультурные занятия с учетом групп здоровья детей.</w:t>
      </w:r>
    </w:p>
    <w:p w:rsidR="00F5632B" w:rsidRDefault="007442BF">
      <w:pPr>
        <w:widowControl w:val="0"/>
        <w:numPr>
          <w:ilvl w:val="0"/>
          <w:numId w:val="3"/>
        </w:numPr>
        <w:tabs>
          <w:tab w:val="left" w:pos="708"/>
        </w:tabs>
        <w:spacing w:after="0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Спортивные праздники и развлечения.</w:t>
      </w:r>
    </w:p>
    <w:p w:rsidR="00F5632B" w:rsidRDefault="007442BF">
      <w:pPr>
        <w:widowControl w:val="0"/>
        <w:numPr>
          <w:ilvl w:val="0"/>
          <w:numId w:val="3"/>
        </w:numPr>
        <w:tabs>
          <w:tab w:val="left" w:pos="708"/>
        </w:tabs>
        <w:spacing w:after="0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Проводилась плановая диспансеризация детей врачами специалистами из областной больницы ГБУЗ ТО </w:t>
      </w:r>
      <w:r>
        <w:rPr>
          <w:rFonts w:ascii="Segoe UI Symbol" w:eastAsia="Segoe UI Symbol" w:hAnsi="Segoe UI Symbol" w:cs="Segoe UI Symbol"/>
          <w:sz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9  </w:t>
      </w:r>
      <w:proofErr w:type="spellStart"/>
      <w:r>
        <w:rPr>
          <w:rFonts w:ascii="Times New Roman" w:eastAsia="Times New Roman" w:hAnsi="Times New Roman" w:cs="Times New Roman"/>
          <w:sz w:val="24"/>
        </w:rPr>
        <w:t>с.Вагай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5632B" w:rsidRDefault="007442BF">
      <w:pPr>
        <w:widowControl w:val="0"/>
        <w:ind w:firstLine="127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Медико-педагогический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 над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физическим воспитанием проводился заведующим  филиала  и  воспитателями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F5632B" w:rsidRDefault="007442BF">
      <w:pPr>
        <w:widowControl w:val="0"/>
        <w:ind w:right="283" w:firstLine="127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В  группе создана развивающая предметная среда, которая способствует укреплению здоровья детей. Мебель в группе подобрана с учетом роста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lastRenderedPageBreak/>
        <w:t>гигиенических требований. Продумана система оздоровительных мероприятий и физического развития</w:t>
      </w:r>
      <w:r>
        <w:rPr>
          <w:rFonts w:ascii="Times New Roman" w:eastAsia="Times New Roman" w:hAnsi="Times New Roman" w:cs="Times New Roman"/>
          <w:b/>
          <w:color w:val="4F4F4F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В группе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имеется дополнительное оборудование, в том числе выполненное   своими руками. 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наблюдений показали, что воспитатели  группы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культуре  проводится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 разных видах: учебные, игровые, сюжетные, тренирующие. </w:t>
      </w:r>
    </w:p>
    <w:p w:rsidR="00F5632B" w:rsidRDefault="007442BF">
      <w:pPr>
        <w:widowControl w:val="0"/>
        <w:spacing w:before="280" w:after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5632B" w:rsidRDefault="007442BF">
      <w:pPr>
        <w:widowControl w:val="0"/>
        <w:ind w:left="851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Пути реализации  данного направления работы:</w:t>
      </w:r>
    </w:p>
    <w:p w:rsidR="00F5632B" w:rsidRDefault="007442BF">
      <w:pPr>
        <w:widowControl w:val="0"/>
        <w:ind w:firstLine="18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- продолжать совершенствовать  предметно – развивающую среду;</w:t>
      </w:r>
    </w:p>
    <w:p w:rsidR="00F5632B" w:rsidRDefault="007442BF">
      <w:pPr>
        <w:widowControl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продолжать внедрять в процессе организованной деятельности по физической культуре игры с элементами спорта; </w:t>
      </w:r>
    </w:p>
    <w:p w:rsidR="00F5632B" w:rsidRDefault="007442BF">
      <w:pPr>
        <w:widowControl w:val="0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:rsidR="00F5632B" w:rsidRDefault="007442BF">
      <w:pPr>
        <w:widowControl w:val="0"/>
        <w:tabs>
          <w:tab w:val="left" w:pos="540"/>
          <w:tab w:val="left" w:pos="708"/>
        </w:tabs>
        <w:ind w:firstLine="18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-продолжать работу по профилактике  заболеваемости и укреплению здоровья детей.</w:t>
      </w:r>
    </w:p>
    <w:p w:rsidR="00F5632B" w:rsidRDefault="007442BF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Вывод:</w:t>
      </w:r>
      <w:r>
        <w:rPr>
          <w:rFonts w:ascii="Times New Roman" w:eastAsia="Times New Roman" w:hAnsi="Times New Roman" w:cs="Times New Roman"/>
          <w:sz w:val="24"/>
        </w:rPr>
        <w:t xml:space="preserve"> В целом, можно говорить о том, что  реализация мероприятий по сохранению и укреплению здоровья детей в 2021-2022 учебном году проведена коллективом успешно.</w:t>
      </w:r>
    </w:p>
    <w:p w:rsidR="00F5632B" w:rsidRPr="007442BF" w:rsidRDefault="007442BF">
      <w:pPr>
        <w:widowControl w:val="0"/>
        <w:spacing w:after="0" w:line="270" w:lineRule="auto"/>
        <w:ind w:firstLine="568"/>
        <w:jc w:val="center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>Проектно-исследовательская деятельность</w:t>
      </w:r>
    </w:p>
    <w:p w:rsidR="00F5632B" w:rsidRPr="007442BF" w:rsidRDefault="00F5632B">
      <w:pPr>
        <w:widowControl w:val="0"/>
        <w:spacing w:after="0" w:line="270" w:lineRule="auto"/>
        <w:ind w:firstLine="568"/>
        <w:rPr>
          <w:rFonts w:ascii="Times New Roman" w:eastAsia="Times New Roman" w:hAnsi="Times New Roman" w:cs="Times New Roman"/>
          <w:b/>
          <w:sz w:val="24"/>
        </w:rPr>
      </w:pPr>
    </w:p>
    <w:p w:rsidR="00F5632B" w:rsidRPr="007442BF" w:rsidRDefault="007442BF">
      <w:pPr>
        <w:widowControl w:val="0"/>
        <w:spacing w:after="0" w:line="27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В рамках введения ФГОС ДО в ОДО  идет реализация   системы обучения и внедрения технологии проектно-исследовательской деятельности в образовательный процесс. </w:t>
      </w:r>
    </w:p>
    <w:p w:rsidR="00F5632B" w:rsidRPr="007442BF" w:rsidRDefault="007442BF">
      <w:pPr>
        <w:widowControl w:val="0"/>
        <w:spacing w:after="0" w:line="27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  Педагоги ОДО в течение 2021-2022 года реализовали совместные (</w:t>
      </w:r>
      <w:r w:rsidRPr="007442BF">
        <w:rPr>
          <w:rFonts w:ascii="Times New Roman" w:eastAsia="Times New Roman" w:hAnsi="Times New Roman" w:cs="Times New Roman"/>
          <w:i/>
          <w:sz w:val="24"/>
        </w:rPr>
        <w:t>педагоги, родители и дети</w:t>
      </w:r>
      <w:r w:rsidRPr="007442BF">
        <w:rPr>
          <w:rFonts w:ascii="Times New Roman" w:eastAsia="Times New Roman" w:hAnsi="Times New Roman" w:cs="Times New Roman"/>
          <w:sz w:val="24"/>
        </w:rPr>
        <w:t>) проекты:</w:t>
      </w:r>
    </w:p>
    <w:p w:rsidR="00F5632B" w:rsidRPr="007442BF" w:rsidRDefault="00F5632B">
      <w:pPr>
        <w:widowControl w:val="0"/>
        <w:spacing w:after="0" w:line="27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Pr="007442BF" w:rsidRDefault="007442BF">
      <w:pPr>
        <w:widowControl w:val="0"/>
        <w:numPr>
          <w:ilvl w:val="0"/>
          <w:numId w:val="4"/>
        </w:num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Педагогический проект "Математика вокруг нас" по ФЭМП – автор воспитатель Волкова О.В.</w:t>
      </w:r>
    </w:p>
    <w:p w:rsidR="00F5632B" w:rsidRPr="007442BF" w:rsidRDefault="007442BF">
      <w:pPr>
        <w:widowControl w:val="0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Цель: - Развитие у воспитанников интереса к математическим знаниям, самостоятельности, творческому воображению, гибкости мышления, умению сравнивать и обобщать, доказывать правильность суждений. </w:t>
      </w:r>
    </w:p>
    <w:p w:rsidR="00F5632B" w:rsidRDefault="007442B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hd w:val="clear" w:color="auto" w:fill="000000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2.      Проект </w:t>
      </w:r>
      <w:r w:rsidRPr="007442BF">
        <w:rPr>
          <w:rFonts w:ascii="Calibri" w:eastAsia="Calibri" w:hAnsi="Calibri" w:cs="Calibri"/>
        </w:rPr>
        <w:t>Познавательное занятие "Тобольский косторезный промысел</w:t>
      </w:r>
      <w:r>
        <w:rPr>
          <w:rFonts w:ascii="Calibri" w:eastAsia="Calibri" w:hAnsi="Calibri" w:cs="Calibri"/>
        </w:rPr>
        <w:t>" (Тобольская резная кость)</w:t>
      </w: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libri" w:eastAsia="Calibri" w:hAnsi="Calibri" w:cs="Calibri"/>
        </w:rPr>
        <w:t>Цель :</w:t>
      </w:r>
      <w:proofErr w:type="gramEnd"/>
      <w:r>
        <w:rPr>
          <w:rFonts w:ascii="Calibri" w:eastAsia="Calibri" w:hAnsi="Calibri" w:cs="Calibri"/>
        </w:rPr>
        <w:t xml:space="preserve"> формирование элементарных знаний у детей о декоративно-прикладном искусстве : Тобольской резьбе по кости.</w:t>
      </w:r>
      <w:r w:rsidRPr="007442BF">
        <w:rPr>
          <w:rFonts w:ascii="Calibri" w:eastAsia="Calibri" w:hAnsi="Calibri" w:cs="Calibri"/>
        </w:rPr>
        <w:t xml:space="preserve"> </w:t>
      </w:r>
      <w:r w:rsidRPr="007442BF">
        <w:rPr>
          <w:rFonts w:ascii="Times New Roman" w:eastAsia="Times New Roman" w:hAnsi="Times New Roman" w:cs="Times New Roman"/>
          <w:sz w:val="24"/>
        </w:rPr>
        <w:t>–автор воспитатель Волкова О.В.</w:t>
      </w:r>
    </w:p>
    <w:p w:rsidR="00F5632B" w:rsidRPr="007442BF" w:rsidRDefault="00F5632B">
      <w:pPr>
        <w:widowControl w:val="0"/>
        <w:spacing w:line="240" w:lineRule="auto"/>
        <w:jc w:val="both"/>
        <w:rPr>
          <w:rFonts w:ascii="Calibri" w:eastAsia="Calibri" w:hAnsi="Calibri" w:cs="Calibri"/>
          <w:shd w:val="clear" w:color="auto" w:fill="000000"/>
        </w:rPr>
      </w:pP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lastRenderedPageBreak/>
        <w:t>3.      Проект   Квест-игра «Путешествие в Королевство Математики» в старшей группе</w:t>
      </w: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Цель: продолжать формировать элементарные математические представления в совместной игровой деятельности посредством инновационной формы работы. –автор воспитатель Волкова О.В.</w:t>
      </w:r>
    </w:p>
    <w:p w:rsidR="00F5632B" w:rsidRPr="007442BF" w:rsidRDefault="007442BF">
      <w:pPr>
        <w:widowControl w:val="0"/>
        <w:tabs>
          <w:tab w:val="left" w:pos="567"/>
          <w:tab w:val="left" w:pos="708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4.  Проект «Развивающая среда» автор: воспитатель Огорелкова А.Б.</w:t>
      </w: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>Цель: -</w:t>
      </w:r>
      <w:r w:rsidRPr="007442BF">
        <w:rPr>
          <w:rFonts w:ascii="Times New Roman" w:eastAsia="Times New Roman" w:hAnsi="Times New Roman" w:cs="Times New Roman"/>
          <w:sz w:val="24"/>
        </w:rPr>
        <w:t xml:space="preserve"> совместно с родителями формировать мобильную развивающую предметно-пространственную среду;</w:t>
      </w: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 xml:space="preserve">    5. Проект «Уроки этикета» автор: воспитатель Огорелкова А.Б.</w:t>
      </w:r>
    </w:p>
    <w:p w:rsidR="00F5632B" w:rsidRPr="007442BF" w:rsidRDefault="00F5632B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7442BF">
        <w:rPr>
          <w:rFonts w:ascii="Times New Roman" w:eastAsia="Times New Roman" w:hAnsi="Times New Roman" w:cs="Times New Roman"/>
          <w:sz w:val="24"/>
        </w:rPr>
        <w:t xml:space="preserve"> 6</w:t>
      </w:r>
      <w:r w:rsidRPr="007442B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7442BF">
        <w:rPr>
          <w:rFonts w:ascii="Times New Roman" w:eastAsia="Times New Roman" w:hAnsi="Times New Roman" w:cs="Times New Roman"/>
          <w:sz w:val="24"/>
        </w:rPr>
        <w:t>Проект «В здоровом теле – здоровый дух» Огорелкова А.Б.</w:t>
      </w:r>
    </w:p>
    <w:p w:rsidR="00F5632B" w:rsidRPr="007442BF" w:rsidRDefault="007442BF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b/>
          <w:sz w:val="24"/>
        </w:rPr>
        <w:t xml:space="preserve">Цель: - </w:t>
      </w:r>
      <w:r w:rsidRPr="007442BF">
        <w:rPr>
          <w:rFonts w:ascii="Times New Roman" w:eastAsia="Times New Roman" w:hAnsi="Times New Roman" w:cs="Times New Roman"/>
          <w:sz w:val="24"/>
        </w:rPr>
        <w:t>привить осознанное положительное отношение к здоровому образу жизни.</w:t>
      </w:r>
    </w:p>
    <w:p w:rsidR="00F5632B" w:rsidRPr="007442BF" w:rsidRDefault="00F5632B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Pr="007442BF" w:rsidRDefault="007442BF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Метод проектов -  это особый механизм взаимодействия семьи и ОДО.</w:t>
      </w:r>
    </w:p>
    <w:p w:rsidR="00F5632B" w:rsidRPr="007442BF" w:rsidRDefault="007442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442BF">
        <w:rPr>
          <w:rFonts w:ascii="Times New Roman" w:eastAsia="Times New Roman" w:hAnsi="Times New Roman" w:cs="Times New Roman"/>
          <w:sz w:val="24"/>
        </w:rPr>
        <w:t>В настоящее время большинство родителей и другие члены семей наших воспитанников активно включаются в работу по реализации проектов.  Родители    обсуждают  интересующие их вопросы с педагогами, участвуют в организации и проведении разных мероприятий. Родители,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стали непосредственными участниками образовательного процесса. Для проведения районного МО родители сделали вместе с детьми много пособий по театральной деятельности.</w:t>
      </w:r>
    </w:p>
    <w:p w:rsidR="00F5632B" w:rsidRDefault="007442B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Курьинском ОДО проводятся кружки: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Топотушки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- Огорелкова А.Б.,  «Волшебный мир театра» - Волкова О.В.. Кружки проводятся бесплатно со всеми детьми с понедельника до четверга каждую неделю.</w:t>
      </w:r>
    </w:p>
    <w:p w:rsidR="00F5632B" w:rsidRDefault="00F5632B">
      <w:pPr>
        <w:widowControl w:val="0"/>
        <w:spacing w:after="0" w:line="27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5632B" w:rsidRDefault="007442BF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Внедрение в образовательный процесс метода проектов, 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реализовать  требования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ФГОС ДО: воспитывать в детях самостоятельность и инициативу, организовывать совместную деятельность с родителями.</w:t>
      </w:r>
    </w:p>
    <w:p w:rsidR="00F5632B" w:rsidRDefault="00F5632B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632B" w:rsidRDefault="00F5632B">
      <w:pPr>
        <w:widowControl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632B" w:rsidRDefault="007442BF">
      <w:pPr>
        <w:widowControl w:val="0"/>
        <w:spacing w:line="322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Анализ методической работы ОДО</w:t>
      </w:r>
    </w:p>
    <w:p w:rsidR="00F5632B" w:rsidRDefault="007442BF">
      <w:pPr>
        <w:widowControl w:val="0"/>
        <w:spacing w:before="30" w:after="3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Методическая работа ОДО в 2021 – 2022 уч. году была направлена на повышение педагогического мастерства воспитателей в рамках введения ФГОС ДО. </w:t>
      </w:r>
    </w:p>
    <w:p w:rsidR="00F5632B" w:rsidRDefault="007442B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коллектива </w:t>
      </w:r>
      <w:proofErr w:type="gramStart"/>
      <w:r>
        <w:rPr>
          <w:rFonts w:ascii="Times New Roman" w:eastAsia="Times New Roman" w:hAnsi="Times New Roman" w:cs="Times New Roman"/>
          <w:sz w:val="24"/>
        </w:rPr>
        <w:t>ОДО  строилась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проводилась на основе требований Устава школы, локальных актов ОДО, с учётом требований ФГОС ДО, а также согласно методической теме ОДО: «</w:t>
      </w:r>
      <w:r>
        <w:rPr>
          <w:rFonts w:ascii="Times New Roman" w:eastAsia="Times New Roman" w:hAnsi="Times New Roman" w:cs="Times New Roman"/>
          <w:i/>
          <w:sz w:val="24"/>
        </w:rPr>
        <w:t>Подготовка  и   введение Федеральных государственных образовательных  стандартов дошкольного образования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F5632B" w:rsidRDefault="007442B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работы являлась </w:t>
      </w:r>
      <w:r>
        <w:rPr>
          <w:rFonts w:ascii="Times New Roman" w:eastAsia="Times New Roman" w:hAnsi="Times New Roman" w:cs="Times New Roman"/>
          <w:sz w:val="24"/>
        </w:rPr>
        <w:t>информационно-методическая поддержка педагогических кадров  по подготовке к  введению Федеральных государственных образовательных  стандартов дошкольного образования.</w:t>
      </w:r>
    </w:p>
    <w:p w:rsidR="00F5632B" w:rsidRDefault="007442BF">
      <w:pPr>
        <w:widowControl w:val="0"/>
        <w:spacing w:line="322" w:lineRule="auto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Анализ работы по повышению  профессионализма педагогов ОДО.</w:t>
      </w:r>
    </w:p>
    <w:p w:rsidR="00F5632B" w:rsidRDefault="007442BF">
      <w:pPr>
        <w:widowControl w:val="0"/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 сегодняшний день в ОДО работает профессиональный и образованный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педагогический коллектив, обладающий высоким культурным уровнем. В ОДО созданы условия для профессионального роста и повышения уровня педагогического мастерства:  идёт </w:t>
      </w:r>
      <w:r>
        <w:rPr>
          <w:rFonts w:ascii="Times New Roman" w:eastAsia="Times New Roman" w:hAnsi="Times New Roman" w:cs="Times New Roman"/>
          <w:sz w:val="24"/>
        </w:rPr>
        <w:t>формирование и пополнение кабинета методической и художественной литературой.</w:t>
      </w: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5632B" w:rsidRDefault="007442BF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>Методический  материал  состоит из нескольких разделов:</w:t>
      </w:r>
    </w:p>
    <w:p w:rsidR="00F5632B" w:rsidRDefault="00F563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и инструктивные материалы,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методические материалы и рекомендации,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документация по содержанию работы д/с,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методическая и справочная литература,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дидактический и наглядный материал,</w:t>
      </w:r>
    </w:p>
    <w:p w:rsidR="00F5632B" w:rsidRDefault="007442BF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литература;</w:t>
      </w:r>
    </w:p>
    <w:p w:rsidR="00F5632B" w:rsidRDefault="00F5632B">
      <w:pPr>
        <w:widowControl w:val="0"/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632B" w:rsidRDefault="007442BF">
      <w:pPr>
        <w:widowControl w:val="0"/>
        <w:tabs>
          <w:tab w:val="left" w:pos="567"/>
          <w:tab w:val="left" w:pos="708"/>
        </w:tabs>
        <w:spacing w:line="322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В детском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саду  работают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педагоги, имеющие специальное  педагогическое образование 1- 50% педагог ,всего- 2 воспитателя.  </w:t>
      </w:r>
    </w:p>
    <w:p w:rsidR="00F5632B" w:rsidRDefault="00F5632B">
      <w:pPr>
        <w:widowControl w:val="0"/>
        <w:tabs>
          <w:tab w:val="left" w:pos="567"/>
          <w:tab w:val="left" w:pos="708"/>
        </w:tabs>
        <w:spacing w:line="322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образовательного ценза педагогических работников</w:t>
      </w:r>
    </w:p>
    <w:p w:rsidR="00F5632B" w:rsidRDefault="00F5632B">
      <w:pPr>
        <w:widowControl w:val="0"/>
        <w:tabs>
          <w:tab w:val="left" w:pos="567"/>
          <w:tab w:val="left" w:pos="708"/>
        </w:tabs>
        <w:spacing w:line="32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175"/>
        <w:gridCol w:w="1199"/>
        <w:gridCol w:w="951"/>
        <w:gridCol w:w="794"/>
        <w:gridCol w:w="2629"/>
        <w:gridCol w:w="2060"/>
      </w:tblGrid>
      <w:tr w:rsidR="00F5632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Образование (высшее, среднее профессиональное, среднее и т.д.) </w:t>
            </w: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указанием реквизитов диплома и наименования образовательного учреждения и специальности/квалификации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Аттестация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высшая,первая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,вторая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или соответствие)</w:t>
            </w: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рек-визиты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воустанавливающего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документа</w:t>
            </w:r>
          </w:p>
        </w:tc>
      </w:tr>
      <w:tr w:rsidR="00F563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гический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данной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долж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/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/>
        </w:tc>
      </w:tr>
      <w:tr w:rsidR="00F563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widowControl w:val="0"/>
              <w:numPr>
                <w:ilvl w:val="0"/>
                <w:numId w:val="6"/>
              </w:numPr>
              <w:tabs>
                <w:tab w:val="left" w:pos="928"/>
              </w:tabs>
              <w:spacing w:after="0" w:line="240" w:lineRule="auto"/>
              <w:ind w:left="928" w:hanging="36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Огорелкова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Алена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воспитатель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Среднее – специальное,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  <w:tr w:rsidR="00F563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32B" w:rsidRDefault="00F5632B">
            <w:pPr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spacing w:after="0" w:line="240" w:lineRule="auto"/>
              <w:ind w:left="928" w:hanging="36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Волкова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Ольга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8мес.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Тобольский педагогический колледж 1993г.</w:t>
            </w:r>
          </w:p>
          <w:p w:rsidR="00F5632B" w:rsidRDefault="00F56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Тобольский государственный педагогический институт 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им. Менделеева 2004г.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</w:tbl>
    <w:p w:rsidR="00F5632B" w:rsidRDefault="00F5632B">
      <w:pPr>
        <w:widowControl w:val="0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Таблица образовательного уровня педагогов</w:t>
      </w:r>
    </w:p>
    <w:p w:rsidR="00F5632B" w:rsidRDefault="007442B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(количество педагогов – 2</w:t>
      </w:r>
      <w:r>
        <w:rPr>
          <w:rFonts w:ascii="Calibri" w:eastAsia="Calibri" w:hAnsi="Calibri" w:cs="Calibri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564"/>
        <w:gridCol w:w="2322"/>
        <w:gridCol w:w="2165"/>
        <w:gridCol w:w="1278"/>
      </w:tblGrid>
      <w:tr w:rsidR="00F5632B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</w:tr>
      <w:tr w:rsidR="00F5632B">
        <w:trPr>
          <w:trHeight w:val="1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 не педагогическое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 педагогическое (дошкольное)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</w:tr>
      <w:tr w:rsidR="00F5632B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2019- 2020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  (50%)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5632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2 (100%)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F5632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1(100%)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5632B" w:rsidRDefault="007442BF">
      <w:pPr>
        <w:widowControl w:val="0"/>
        <w:tabs>
          <w:tab w:val="left" w:pos="360"/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5632B" w:rsidRDefault="007442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Воспитатель Волкова О.В.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прошла курсовую переподготовку    «Методика  организации работы воспитателя в разновозрастной группе ДОУ»  72 часа     21.09.2021</w:t>
      </w:r>
    </w:p>
    <w:p w:rsidR="00F5632B" w:rsidRDefault="007442BF">
      <w:pPr>
        <w:widowControl w:val="0"/>
        <w:spacing w:before="280" w:after="2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Проведены консультации и круглые столы по следующим вопросам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«Предметно-развивающая среда, как средство речевого развития ребенка»,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«Умей управлять своими эмоциями и поведением»,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«Обеспечение комфортного самочувствия ребенка в образовательном учреждении»,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«Воспитание у дошкольников самостоятельности и уверенности в себе на занятиях по физической культуре», «Речь педагога, как пример для детей».</w:t>
      </w:r>
    </w:p>
    <w:p w:rsidR="00F5632B" w:rsidRDefault="007442BF">
      <w:pPr>
        <w:widowControl w:val="0"/>
        <w:spacing w:before="280" w:after="28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В целях более детального освещения методической темы ОДО воспитателями были сформулированы темы самообразования с учётом требований ФГОС ДО. Все наработки по темам самообразования воспитатели презентовали в виде выступлений на педсоветах, родительских собраниях, разрабатывали памятки и консультации для родителей и воспитателей по изучаемой теме.</w:t>
      </w:r>
    </w:p>
    <w:p w:rsidR="00F5632B" w:rsidRDefault="007442B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Старшим воспитателем было организовано индивидуальное консультирование педагога по вопросам сопровождения введения ФГОС ДО. Освещены следующие вопросы: «Особенности педагогической деятельности по внедрению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ФГОС  ДО</w:t>
      </w:r>
      <w:proofErr w:type="gramEnd"/>
      <w:r>
        <w:rPr>
          <w:rFonts w:ascii="Times New Roman" w:eastAsia="Times New Roman" w:hAnsi="Times New Roman" w:cs="Times New Roman"/>
          <w:sz w:val="24"/>
        </w:rPr>
        <w:t>», анкетирование «Выявление профессиональных затруднений педагогов в период перехода на ФГОС ДО».</w:t>
      </w: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Педагоги активно изучали опыт</w:t>
      </w:r>
      <w:r>
        <w:rPr>
          <w:rFonts w:ascii="Times New Roman" w:eastAsia="Times New Roman" w:hAnsi="Times New Roman" w:cs="Times New Roman"/>
          <w:sz w:val="24"/>
        </w:rPr>
        <w:t xml:space="preserve"> внедрения ФГОС ДО в рамках своего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ОДО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(</w:t>
      </w:r>
      <w:r>
        <w:rPr>
          <w:rFonts w:ascii="Times New Roman" w:eastAsia="Times New Roman" w:hAnsi="Times New Roman" w:cs="Times New Roman"/>
          <w:i/>
          <w:sz w:val="24"/>
        </w:rPr>
        <w:t>анализ занятий,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Принимали участие в районных  онлайн-семинарах, делали анализы просмотренных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видиоматериалов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 педагогов из других  детских садов района         </w:t>
      </w:r>
    </w:p>
    <w:p w:rsidR="00F5632B" w:rsidRDefault="00F5632B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5632B" w:rsidRDefault="007442BF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Вывод:</w:t>
      </w:r>
      <w:r>
        <w:rPr>
          <w:rFonts w:ascii="Times New Roman" w:eastAsia="Times New Roman" w:hAnsi="Times New Roman" w:cs="Times New Roman"/>
          <w:sz w:val="24"/>
        </w:rPr>
        <w:t xml:space="preserve">  Качественный и количественный состав работников в ОДО  соответствует требованиям осуществления  воспитательно-образовательного процесса, для успешного осуществления образовательной деятельности по всем образовательным областям. </w:t>
      </w:r>
    </w:p>
    <w:p w:rsidR="00F5632B" w:rsidRDefault="00F5632B">
      <w:pPr>
        <w:widowControl w:val="0"/>
        <w:tabs>
          <w:tab w:val="left" w:pos="708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осуществления образовательного процесса.</w:t>
      </w:r>
    </w:p>
    <w:p w:rsidR="00F5632B" w:rsidRDefault="00F5632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Организация предметно-развивающей среды в ОДО выстраивается в соответствии с требованиями ФГОС ДО. В  ОДО созданы необходимые условия для  осуществления непосредственно образовательной деятельности.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Воспитательно- образовательный процесс в ОДО осуществляется как в групповых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комнатах, 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спортивном зале, так и на   участке ОДО. В  группе  уютно, комфортно, организованы  специальные  зоны  для  различных  видов  деятельности  детей.  Группа  оснащена  разнообразным  игровым  оборудованием,  дидактическим  материалом, учебными и наглядными пособиями. А также  игровыми модулями,  игрушками и игровыми пособиями. А </w:t>
      </w:r>
      <w:proofErr w:type="gramStart"/>
      <w:r>
        <w:rPr>
          <w:rFonts w:ascii="Times New Roman" w:eastAsia="Times New Roman" w:hAnsi="Times New Roman" w:cs="Times New Roman"/>
          <w:sz w:val="24"/>
        </w:rPr>
        <w:t>это  составляет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около 60 %  обеспечения игровым  и учебным оборудованием детей в детском саду, что недостаточно для реализации основной общеобразовательной программы в условиях реализации ФГОС ДО.  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Эстетично  оформлена  не  только  группа, но  и  весь  интерьер  детского  сада. В настоящее время в  дошкольном учреждении в состав информационно -  технической базы входят: 1 проектор, 1  экран, 2 ноутбука,   1 телевизор. 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Прогулочный  детский  участок  оборудован  игровыми объектами.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безопасности пребывания детей в ОДО.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Здание учреждения оборудовано системой автоматической пожарной сигнализации (ПС). ОДО обеспечено средствами первичного пожаротушения.  Выполняются требования Роспотребнадзора по организации санитарно-эпидемиологических условий. Созданы необходимые условия для выполнения Инструкции по охране жизни и здоровья детей. Учёба с персоналом проводится своевременно, действует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>. С воспитанниками проводится цикл НОД по ОБЖ.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В ОДО имеется центральное отопление, водопровод. Пищеблок обеспечен необходимым технологическим оборудованием (находится в исправном состоянии) в соответствии с санитарными требованиями. Твёрдого, мягкого, хозяйственного инвентаря недостаточно.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Питание 4-х разовое, сбалансированное, на основе 20-дневного меню с соблюдением требований СанПин. Имеется завтрак, второй завтрак, обед и полдник.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F563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 деятельности ДОУ.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Сравнительные результаты педагогической диагностики образовательного процесса за 2021 -2022 учебный год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1127"/>
        <w:gridCol w:w="1256"/>
        <w:gridCol w:w="1183"/>
        <w:gridCol w:w="1126"/>
        <w:gridCol w:w="1256"/>
        <w:gridCol w:w="1186"/>
      </w:tblGrid>
      <w:tr w:rsidR="00F563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Разновозрастная группа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Начало года</w:t>
            </w:r>
          </w:p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(уровни)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F5632B" w:rsidRDefault="007442B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Конец года</w:t>
            </w:r>
          </w:p>
          <w:p w:rsidR="00F5632B" w:rsidRDefault="007442B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(уровни)</w:t>
            </w:r>
          </w:p>
        </w:tc>
      </w:tr>
      <w:tr w:rsidR="00F563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Средний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Высокий</w:t>
            </w:r>
          </w:p>
        </w:tc>
      </w:tr>
      <w:tr w:rsidR="00F563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младшая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3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 чел.</w:t>
            </w:r>
          </w:p>
        </w:tc>
      </w:tr>
      <w:tr w:rsidR="00F563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lastRenderedPageBreak/>
              <w:t xml:space="preserve">Средняя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 чел.</w:t>
            </w:r>
          </w:p>
        </w:tc>
      </w:tr>
      <w:tr w:rsidR="00F563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Старшая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0 чел.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1  чел.</w:t>
            </w:r>
          </w:p>
        </w:tc>
      </w:tr>
      <w:tr w:rsidR="00F563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Подготовительная</w:t>
            </w:r>
          </w:p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к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4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2 чел.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>4  чел.</w:t>
            </w:r>
          </w:p>
        </w:tc>
      </w:tr>
    </w:tbl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Сравнительный анализ составлен на основе структурированного диагностического материала, необходимого для оценки развития ребёнка. Принцип уровневого подхода к оценке достижений ребёнка к педагогической диагностики применяется и проводится только с целью самоанализа эффективности педагогической деятельности.  </w:t>
      </w:r>
    </w:p>
    <w:p w:rsidR="00F5632B" w:rsidRDefault="007442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этом году в школу выпустили 8 </w:t>
      </w:r>
      <w:proofErr w:type="gramStart"/>
      <w:r>
        <w:rPr>
          <w:rFonts w:ascii="Times New Roman" w:eastAsia="Times New Roman" w:hAnsi="Times New Roman" w:cs="Times New Roman"/>
          <w:sz w:val="24"/>
        </w:rPr>
        <w:t>детей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Диагностика показала неплохие результаты. Низкая степень сформированности у 2 детей. Высокая степень – 4 ребенка. Средняя степень -2 детей.</w:t>
      </w:r>
    </w:p>
    <w:p w:rsidR="00F5632B" w:rsidRDefault="007442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Участие в муниципальных, региональных и федеральных</w:t>
      </w:r>
    </w:p>
    <w:p w:rsidR="00F5632B" w:rsidRDefault="007442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фестивалях, конкурсах, викторинах, смотрах.</w:t>
      </w: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Участвовали в районных мероприятиях, принимали участие в интернет конкурсах:</w:t>
      </w: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ОКТЯБРЬ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8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 с активистами РДШ участвовали в празднике Всероссийский день чтения, провели викторину по русским народным сказкам.</w:t>
      </w:r>
    </w:p>
    <w:p w:rsidR="00F5632B" w:rsidRDefault="007442BF">
      <w:pPr>
        <w:widowControl w:val="0"/>
        <w:numPr>
          <w:ilvl w:val="0"/>
          <w:numId w:val="8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Осени</w:t>
      </w:r>
    </w:p>
    <w:p w:rsidR="00F5632B" w:rsidRDefault="007442BF">
      <w:pPr>
        <w:widowControl w:val="0"/>
        <w:numPr>
          <w:ilvl w:val="0"/>
          <w:numId w:val="8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 муниципальном творческом онлайн- конкурсе «Что нам осень подарила» в номинации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Поделка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место - 1 , 2 место-1 и 3 сертификата участника</w:t>
      </w: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НОЯБРЬ: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 Дню народного единства» участвовали в празднике и  выполнили коллективную работу «В дружбе народов Единство России»;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природоохранной акции провели «Синичкин день»;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 ежегодном районном конкурсе чтецов «Все на земле от материнских </w:t>
      </w:r>
      <w:proofErr w:type="gramStart"/>
      <w:r>
        <w:rPr>
          <w:rFonts w:ascii="Times New Roman" w:eastAsia="Times New Roman" w:hAnsi="Times New Roman" w:cs="Times New Roman"/>
          <w:sz w:val="24"/>
        </w:rPr>
        <w:t>рук»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участвовало 2 ребёнка , один  Диплом за 1 место ). 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праздничное развлечение ко Дню матери. </w:t>
      </w:r>
    </w:p>
    <w:p w:rsidR="00F5632B" w:rsidRDefault="007442BF">
      <w:pPr>
        <w:widowControl w:val="0"/>
        <w:numPr>
          <w:ilvl w:val="0"/>
          <w:numId w:val="9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Принимали участие в концерте ко Дню матери в сельском клубе.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ДЕКАБРЬ: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Принимали участие в конкурсе рисунков по ПДД "Мы не нарушаем";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 Дню Конституции провели занятие и создали Конституцию нашей группы;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Готовились к Новогоднему празднику и открыли "Мастерскую Деда Мороза"; 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в онлайн-конкурсе поделок "Новый год стучится к нам" ( Диплом 1 степени- 2, Диплом 2 степени - 1, Диплом 3 степени- 2, Диплом участника 4);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Оформлена выставка новогодних  поделок;</w:t>
      </w:r>
    </w:p>
    <w:p w:rsidR="00F5632B" w:rsidRDefault="007442BF">
      <w:pPr>
        <w:widowControl w:val="0"/>
        <w:numPr>
          <w:ilvl w:val="0"/>
          <w:numId w:val="10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Новогодний утренник. 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ЯНВАРЬ:  </w:t>
      </w:r>
    </w:p>
    <w:p w:rsidR="00F5632B" w:rsidRDefault="007442BF">
      <w:pPr>
        <w:widowControl w:val="0"/>
        <w:numPr>
          <w:ilvl w:val="0"/>
          <w:numId w:val="11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 участие в муниципальном конкурсе  на лучший зимний прогулочный участок.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ФЕВРАЛЬ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во всероссийской Акции "Верим в Россию!"; 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во всероссийском комплексе онлайн-мероприятий </w:t>
      </w:r>
      <w:r>
        <w:rPr>
          <w:rFonts w:ascii="Times New Roman" w:eastAsia="Times New Roman" w:hAnsi="Times New Roman" w:cs="Times New Roman"/>
          <w:sz w:val="24"/>
        </w:rPr>
        <w:lastRenderedPageBreak/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Светофорик</w:t>
      </w:r>
      <w:proofErr w:type="spellEnd"/>
      <w:r>
        <w:rPr>
          <w:rFonts w:ascii="Times New Roman" w:eastAsia="Times New Roman" w:hAnsi="Times New Roman" w:cs="Times New Roman"/>
          <w:sz w:val="24"/>
        </w:rPr>
        <w:t>" (Диплом 1 степени -</w:t>
      </w:r>
      <w:proofErr w:type="gramStart"/>
      <w:r>
        <w:rPr>
          <w:rFonts w:ascii="Times New Roman" w:eastAsia="Times New Roman" w:hAnsi="Times New Roman" w:cs="Times New Roman"/>
          <w:sz w:val="24"/>
        </w:rPr>
        <w:t>3 ,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Диплом 2 степени-1) ;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праздничное мероприятие ко Дню Защитника Отчества; 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Приняли  участие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муниципальном творческом онлайн- конкурсе «Герои нашего отечества»  в номинации поделка ( Диплом за 3 место -1, сертификаты участника- 2);</w:t>
      </w:r>
    </w:p>
    <w:p w:rsidR="00F5632B" w:rsidRDefault="007442BF">
      <w:pPr>
        <w:widowControl w:val="0"/>
        <w:numPr>
          <w:ilvl w:val="0"/>
          <w:numId w:val="12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 во всероссийском комплексе мероприятий  «Защитники Отчизны» в номинации поделка (Диплом 2-й степени- 1, Диплом 3-й степени- 1, свидетельство участника – 3).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МАРТ: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мероприятия по празднованию Масленицы, онлайн фотовыставку «Широкая Масленица»;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утренник, посвященный 8 Марта;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открытое занятие по теме "Знакомство с народными промыслами Тюменской области: Тобольский косторезный промысел";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Воспитатели и воспитанники нашей группы присоединились к акции #ВеснабезДТП.  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юбилею </w:t>
      </w:r>
      <w:proofErr w:type="spellStart"/>
      <w:r>
        <w:rPr>
          <w:rFonts w:ascii="Times New Roman" w:eastAsia="Times New Roman" w:hAnsi="Times New Roman" w:cs="Times New Roman"/>
          <w:sz w:val="24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провели театрализованное развлечение по сказке Чуковского "Доктор Айболит";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Приняли участие в дистанционной викторине "По сказкам Чуковского" (Диплом 1 степени- 4, Диплом 2 степени - 1, Диплом 3 степени- 2). </w:t>
      </w:r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Шашечный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турнир ;</w:t>
      </w:r>
      <w:proofErr w:type="gramEnd"/>
    </w:p>
    <w:p w:rsidR="00F5632B" w:rsidRDefault="007442BF">
      <w:pPr>
        <w:widowControl w:val="0"/>
        <w:numPr>
          <w:ilvl w:val="0"/>
          <w:numId w:val="13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Провели  интеллектуальную игру "Брейн-ринг" на тему финансовой грамотности.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АПРЕЛЬ: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Совместно с активистами РДШ прошла "Космическая зарядка";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Оформлена выставка рисунков и поделок детей ко Дню Космонавтики;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профилактического мероприятия по обеспечению безопасности #ДетиНаДороге была проведена интерактивная викторина-игра "Клуб пешеходов". 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Прошло открытое занятие по ФЭМП для детей старшего дошкольного возраста;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Проведена математическая викторина «Знатоки математики». </w:t>
      </w:r>
    </w:p>
    <w:p w:rsidR="00F5632B" w:rsidRDefault="007442BF">
      <w:pPr>
        <w:widowControl w:val="0"/>
        <w:numPr>
          <w:ilvl w:val="0"/>
          <w:numId w:val="14"/>
        </w:numPr>
        <w:tabs>
          <w:tab w:val="left" w:pos="708"/>
          <w:tab w:val="left" w:pos="1920"/>
        </w:tabs>
        <w:spacing w:after="0" w:line="240" w:lineRule="auto"/>
        <w:ind w:left="153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Прошел Лего- турнир среди дошкольников старшего возраста. </w:t>
      </w:r>
    </w:p>
    <w:p w:rsidR="00F5632B" w:rsidRDefault="00F5632B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632B" w:rsidRDefault="007442BF">
      <w:pPr>
        <w:widowControl w:val="0"/>
        <w:tabs>
          <w:tab w:val="left" w:pos="708"/>
          <w:tab w:val="left" w:pos="1920"/>
        </w:tabs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МАЙ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Участвовали во всероссийской акции «Окна Победы»,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Провели праздничное мероприятие « День Победы»;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Участвовали в митинге, посвященном Дню Победы.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Была организована тематическая выставка "Удивительный мир математики".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Приняли участие во всероссийской онлайн-викторине (по математике) для дошкольников (Диплом 1 степени -3, Диплом 2 степени - 2, Диплом 3 степени -1).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Прошла квест-игра "Путешествие в Королевство Математики". </w:t>
      </w:r>
    </w:p>
    <w:p w:rsidR="00F5632B" w:rsidRDefault="007442BF">
      <w:pPr>
        <w:widowControl w:val="0"/>
        <w:numPr>
          <w:ilvl w:val="0"/>
          <w:numId w:val="15"/>
        </w:numPr>
        <w:tabs>
          <w:tab w:val="left" w:pos="708"/>
          <w:tab w:val="left" w:pos="19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 Выпускной утренник </w:t>
      </w:r>
      <w:proofErr w:type="gramStart"/>
      <w:r>
        <w:rPr>
          <w:rFonts w:ascii="Times New Roman" w:eastAsia="Times New Roman" w:hAnsi="Times New Roman" w:cs="Times New Roman"/>
          <w:sz w:val="24"/>
        </w:rPr>
        <w:t>( 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детей подготовительной группы).</w:t>
      </w:r>
    </w:p>
    <w:p w:rsidR="00F5632B" w:rsidRDefault="00F5632B">
      <w:pPr>
        <w:widowControl w:val="0"/>
        <w:spacing w:before="336"/>
        <w:ind w:left="38" w:right="2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632B" w:rsidRDefault="007442BF">
      <w:pPr>
        <w:widowControl w:val="0"/>
        <w:spacing w:before="336"/>
        <w:ind w:left="38" w:right="24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Таблица участия педагогов: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51"/>
        <w:gridCol w:w="1310"/>
        <w:gridCol w:w="1537"/>
        <w:gridCol w:w="1156"/>
        <w:gridCol w:w="1345"/>
        <w:gridCol w:w="1428"/>
      </w:tblGrid>
      <w:tr w:rsidR="00F5632B"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конкурса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участия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before="336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5632B"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before="336"/>
              <w:ind w:right="2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632B" w:rsidRDefault="007442BF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 </w:t>
      </w: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7442BF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7442BF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Курьинское  ОДО  МАОУ  Бегишевской  СОШ</w:t>
      </w:r>
    </w:p>
    <w:p w:rsidR="00F5632B" w:rsidRDefault="007442BF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Участие детей в конкурсах в  2021- 2022 уч. Году</w:t>
      </w: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208"/>
        <w:gridCol w:w="5357"/>
      </w:tblGrid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п\п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F56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632B" w:rsidRDefault="007442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конкурса и награды</w:t>
            </w:r>
          </w:p>
          <w:p w:rsidR="00F5632B" w:rsidRDefault="00F5632B">
            <w:pPr>
              <w:widowControl w:val="0"/>
              <w:spacing w:after="0" w:line="240" w:lineRule="auto"/>
              <w:jc w:val="center"/>
            </w:pP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Быкова Галина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Диплом за 2-е место в муниципальном творческом онлайн-конкурсе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за 1-е место в муниципальном конкурсе чтецов «Всё на земле от материнских рук»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 степени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Диплом I степени всероссийского комплекса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Диплом II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Диплом I степени всероссийской онлайн-викторины для дошкольников «Знайка»</w:t>
            </w: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Васильев Лев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Сертификат участника  муниципального творческого онлайн-конкурса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I степени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Сертификат участника  муниципального творческого онлайн-конкурса «Герои нашего Отечества»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Свидетельство участника всероссийского комплекса мероприятий «Защитники Отчизны»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Диплом II степени всероссийской онлайн-викторины для дошкольников «Знайка»</w:t>
            </w: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Игнат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Диплом за 1-е место в муниципальном творческом онлайн-конкурсе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Свидетельство участника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Сертификат участника  муниципального творческого онлайн-конкурса «Герои нашего Отечества»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Свидетельство участника всероссийского комплекса мероприятий «Защитники Отчизны» номинация поделка.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Зольникова Полина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Диплом II степени всероссийского комплекса 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номинация Викторина. 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 степени всероссийской онлайн-викторины для дошкольников «Знайка»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Коробейникова Ксения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Сертификат участника  муниципального творческого онлайн-конкурса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 Диплом III степени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 Диплом III степени всероссийского комплекса мероприятий «По сказкам К.И. Чуковского» номинация Викторина.</w:t>
            </w: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Кулаков  Иван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Диплом III степени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II степени всероссийского комплекса мероприятий «Защитники Отчизны» номинация поделка.</w:t>
            </w: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Мальцев  Денис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 Диплом I степени всероссийского комплекса 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 Диплом III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 степени всероссийской онлайн-викторины для дошкольников «Знайка»</w:t>
            </w: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Петров  Назар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Свидетельство участника всероссийского онлайн-конкурса «Новый год стучится к нам» номинация поделка.</w:t>
            </w:r>
          </w:p>
        </w:tc>
      </w:tr>
      <w:tr w:rsidR="00F563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Тимкина Дарья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Сертификат участника  муниципального творческого онлайн-конкурса «Что нам осень подарила»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Сертификат участника  муниципального конкурса чтецов «Всё на земле от материнских рук»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Диплом II степени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Диплом I степени всероссийского комплекса мероприятий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номинация Викторина.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Свидетельство участника всероссийского комплекса мероприятий «Защитники Отчизны»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 Диплом III степени всероссийской онлайн-викторины для дошкольников «Знайка»</w:t>
            </w: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Урюпин  Михаил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Свидетельство участника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I степени всероссийского комплекса мероприятий «По сказкам К.И. Чуковского» номинация Викторина.</w:t>
            </w:r>
          </w:p>
          <w:p w:rsidR="00F5632B" w:rsidRDefault="00744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Диплом II степени всероссийской онлайн-викторины для дошкольников «Знайка» </w:t>
            </w:r>
          </w:p>
          <w:p w:rsidR="00F5632B" w:rsidRDefault="00F56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32B" w:rsidRDefault="00F5632B">
            <w:pPr>
              <w:widowControl w:val="0"/>
              <w:spacing w:after="0" w:line="240" w:lineRule="auto"/>
            </w:pPr>
          </w:p>
        </w:tc>
      </w:tr>
      <w:tr w:rsidR="00F563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Коробейников  Антон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Свидетельство участника всероссийского онлайн-конкурса «Новый год стучится к нам» номинация поделка.</w:t>
            </w:r>
          </w:p>
          <w:p w:rsidR="00F5632B" w:rsidRDefault="007442B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Диплом за 3-е место в муниципальном творческом онлайн - конкурсе «Герои нашего Отечества»</w:t>
            </w:r>
          </w:p>
          <w:p w:rsidR="00F5632B" w:rsidRDefault="007442BF">
            <w:pPr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  Диплом III степени всероссийского комплекса мероприятий «Защитники Отчизны» номинация поделка.</w:t>
            </w:r>
          </w:p>
        </w:tc>
      </w:tr>
    </w:tbl>
    <w:p w:rsidR="00F5632B" w:rsidRDefault="00F5632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F5632B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Взаимодействие с родителями </w:t>
      </w:r>
    </w:p>
    <w:p w:rsidR="00F5632B" w:rsidRDefault="007442BF">
      <w:pPr>
        <w:widowControl w:val="0"/>
        <w:spacing w:after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коллектив детского сада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 на принципе сотрудничества, при этом решаются следующие  задачи: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педагогической культуры родителей;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родителей к участию в жизни детского сада;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F5632B" w:rsidRDefault="00F5632B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F5632B" w:rsidRDefault="007442BF">
      <w:pPr>
        <w:widowControl w:val="0"/>
        <w:spacing w:after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Для решения этих задач используются различные формы работы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5632B" w:rsidRDefault="007442BF">
      <w:pPr>
        <w:widowControl w:val="0"/>
        <w:spacing w:after="0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-  родительские собрания, онлайн-консультации;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совместных мероприятий для детей и родителей;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анкетирование;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наглядная информация;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показ занятий для родителей;</w:t>
      </w:r>
    </w:p>
    <w:p w:rsidR="00F5632B" w:rsidRDefault="007442BF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посещение открытых мероприятий и участие в них.</w:t>
      </w:r>
    </w:p>
    <w:p w:rsidR="00F5632B" w:rsidRDefault="00F5632B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F5632B" w:rsidRDefault="00F5632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632B" w:rsidRDefault="007442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Перспективы развития ОДО</w:t>
      </w:r>
    </w:p>
    <w:p w:rsidR="00F5632B" w:rsidRDefault="007442BF">
      <w:pPr>
        <w:widowControl w:val="0"/>
        <w:tabs>
          <w:tab w:val="left" w:pos="360"/>
          <w:tab w:val="left" w:pos="540"/>
          <w:tab w:val="left" w:pos="708"/>
        </w:tabs>
        <w:spacing w:before="5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Единая методическая тема ОДО на 2021-2022 учебный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год: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Взаимодействие ДОУ и семьи  в условиях реализации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общеобразовательной программы в соответствии с ФГОС ДО».</w:t>
      </w:r>
    </w:p>
    <w:p w:rsidR="00F5632B" w:rsidRDefault="007442BF">
      <w:pPr>
        <w:widowControl w:val="0"/>
        <w:tabs>
          <w:tab w:val="left" w:pos="360"/>
          <w:tab w:val="left" w:pos="708"/>
        </w:tabs>
        <w:spacing w:before="5"/>
        <w:ind w:left="142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Цель: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создание благоприятных условий для взаимодействия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ОДО  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семьи 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полноценного проживания ребенком дошкольного детства в условиях реализации ФГОС ДО. </w:t>
      </w:r>
    </w:p>
    <w:p w:rsidR="00F5632B" w:rsidRDefault="007442BF">
      <w:pPr>
        <w:widowControl w:val="0"/>
        <w:tabs>
          <w:tab w:val="left" w:pos="360"/>
          <w:tab w:val="left" w:pos="567"/>
          <w:tab w:val="left" w:pos="708"/>
          <w:tab w:val="left" w:pos="709"/>
        </w:tabs>
        <w:spacing w:before="5"/>
        <w:ind w:left="142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632B" w:rsidRDefault="007442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Формировать речевую компетентность и навык речевого общения дошкольников посредством приобщения к произведениям художественной литературы.</w:t>
      </w:r>
    </w:p>
    <w:p w:rsidR="00F5632B" w:rsidRDefault="00F563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632B" w:rsidRDefault="007442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Создавать благоприятные условия для развития экологической культуры дошкольников, развивать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любознательность и бережное отношение к окружающему миру в процессе исследовательской деятельности.</w:t>
      </w:r>
    </w:p>
    <w:p w:rsidR="00F5632B" w:rsidRDefault="00F5632B">
      <w:pPr>
        <w:widowControl w:val="0"/>
        <w:rPr>
          <w:rFonts w:ascii="Times New Roman" w:eastAsia="Times New Roman" w:hAnsi="Times New Roman" w:cs="Times New Roman"/>
          <w:b/>
          <w:sz w:val="24"/>
        </w:rPr>
      </w:pPr>
    </w:p>
    <w:sectPr w:rsidR="00F5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73"/>
    <w:multiLevelType w:val="multilevel"/>
    <w:tmpl w:val="236E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555EB"/>
    <w:multiLevelType w:val="multilevel"/>
    <w:tmpl w:val="B46E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63764"/>
    <w:multiLevelType w:val="multilevel"/>
    <w:tmpl w:val="6E760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74B2E"/>
    <w:multiLevelType w:val="multilevel"/>
    <w:tmpl w:val="C7269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B50E5"/>
    <w:multiLevelType w:val="multilevel"/>
    <w:tmpl w:val="676AB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C4A59"/>
    <w:multiLevelType w:val="multilevel"/>
    <w:tmpl w:val="F6364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00FD1"/>
    <w:multiLevelType w:val="multilevel"/>
    <w:tmpl w:val="11B21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C45FB"/>
    <w:multiLevelType w:val="multilevel"/>
    <w:tmpl w:val="C96CF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A56F84"/>
    <w:multiLevelType w:val="multilevel"/>
    <w:tmpl w:val="EC3C5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83623"/>
    <w:multiLevelType w:val="multilevel"/>
    <w:tmpl w:val="2888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9706C3"/>
    <w:multiLevelType w:val="multilevel"/>
    <w:tmpl w:val="35FEA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76CA7"/>
    <w:multiLevelType w:val="multilevel"/>
    <w:tmpl w:val="00866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3D36D6"/>
    <w:multiLevelType w:val="multilevel"/>
    <w:tmpl w:val="C2E21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84582"/>
    <w:multiLevelType w:val="multilevel"/>
    <w:tmpl w:val="87BE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A267E8"/>
    <w:multiLevelType w:val="multilevel"/>
    <w:tmpl w:val="0C022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7550187">
    <w:abstractNumId w:val="14"/>
  </w:num>
  <w:num w:numId="2" w16cid:durableId="1182361126">
    <w:abstractNumId w:val="8"/>
  </w:num>
  <w:num w:numId="3" w16cid:durableId="327440217">
    <w:abstractNumId w:val="5"/>
  </w:num>
  <w:num w:numId="4" w16cid:durableId="884098211">
    <w:abstractNumId w:val="1"/>
  </w:num>
  <w:num w:numId="5" w16cid:durableId="572279344">
    <w:abstractNumId w:val="7"/>
  </w:num>
  <w:num w:numId="6" w16cid:durableId="1425997988">
    <w:abstractNumId w:val="13"/>
  </w:num>
  <w:num w:numId="7" w16cid:durableId="1392382710">
    <w:abstractNumId w:val="6"/>
  </w:num>
  <w:num w:numId="8" w16cid:durableId="1361010057">
    <w:abstractNumId w:val="2"/>
  </w:num>
  <w:num w:numId="9" w16cid:durableId="1487628096">
    <w:abstractNumId w:val="3"/>
  </w:num>
  <w:num w:numId="10" w16cid:durableId="1496798745">
    <w:abstractNumId w:val="10"/>
  </w:num>
  <w:num w:numId="11" w16cid:durableId="1385639151">
    <w:abstractNumId w:val="4"/>
  </w:num>
  <w:num w:numId="12" w16cid:durableId="1354645353">
    <w:abstractNumId w:val="11"/>
  </w:num>
  <w:num w:numId="13" w16cid:durableId="683021056">
    <w:abstractNumId w:val="9"/>
  </w:num>
  <w:num w:numId="14" w16cid:durableId="459225875">
    <w:abstractNumId w:val="12"/>
  </w:num>
  <w:num w:numId="15" w16cid:durableId="75937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2B"/>
    <w:rsid w:val="005B2E31"/>
    <w:rsid w:val="007442BF"/>
    <w:rsid w:val="00F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6B81-0C03-4D0D-9567-76E22E9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4728</Words>
  <Characters>26953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Курья Школа</cp:lastModifiedBy>
  <cp:revision>2</cp:revision>
  <dcterms:created xsi:type="dcterms:W3CDTF">2023-02-07T06:52:00Z</dcterms:created>
  <dcterms:modified xsi:type="dcterms:W3CDTF">2023-02-07T06:52:00Z</dcterms:modified>
</cp:coreProperties>
</file>