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8D" w:rsidRDefault="0018388D" w:rsidP="00B819D0">
      <w:pPr>
        <w:pStyle w:val="ConsPlusTitlePage"/>
      </w:pPr>
    </w:p>
    <w:p w:rsidR="006A00AA" w:rsidRPr="00D15EF1" w:rsidRDefault="006A00AA" w:rsidP="006A00AA">
      <w:pPr>
        <w:pStyle w:val="ConsPlusNormal"/>
        <w:spacing w:before="280"/>
        <w:jc w:val="center"/>
        <w:rPr>
          <w:rFonts w:ascii="Arial" w:hAnsi="Arial" w:cs="Arial"/>
          <w:szCs w:val="22"/>
        </w:rPr>
      </w:pPr>
      <w:proofErr w:type="spellStart"/>
      <w:r w:rsidRPr="00D15EF1">
        <w:rPr>
          <w:rFonts w:ascii="Arial" w:hAnsi="Arial" w:cs="Arial"/>
          <w:szCs w:val="22"/>
        </w:rPr>
        <w:t>Курьинское</w:t>
      </w:r>
      <w:proofErr w:type="spellEnd"/>
      <w:r w:rsidRPr="00D15EF1">
        <w:rPr>
          <w:rFonts w:ascii="Arial" w:hAnsi="Arial" w:cs="Arial"/>
          <w:szCs w:val="22"/>
        </w:rPr>
        <w:t xml:space="preserve"> отделение дошкольного образования МАОУ Бегишевской СОШ, Тюменская </w:t>
      </w:r>
      <w:proofErr w:type="spellStart"/>
      <w:r w:rsidRPr="00D15EF1">
        <w:rPr>
          <w:rFonts w:ascii="Arial" w:hAnsi="Arial" w:cs="Arial"/>
          <w:szCs w:val="22"/>
        </w:rPr>
        <w:t>область,Вагайский</w:t>
      </w:r>
      <w:proofErr w:type="spellEnd"/>
      <w:r w:rsidRPr="00D15EF1">
        <w:rPr>
          <w:rFonts w:ascii="Arial" w:hAnsi="Arial" w:cs="Arial"/>
          <w:szCs w:val="22"/>
        </w:rPr>
        <w:t xml:space="preserve"> район, </w:t>
      </w:r>
      <w:proofErr w:type="spellStart"/>
      <w:r w:rsidRPr="00D15EF1">
        <w:rPr>
          <w:rFonts w:ascii="Arial" w:hAnsi="Arial" w:cs="Arial"/>
          <w:szCs w:val="22"/>
        </w:rPr>
        <w:t>п</w:t>
      </w:r>
      <w:proofErr w:type="gramStart"/>
      <w:r w:rsidRPr="00D15EF1">
        <w:rPr>
          <w:rFonts w:ascii="Arial" w:hAnsi="Arial" w:cs="Arial"/>
          <w:szCs w:val="22"/>
        </w:rPr>
        <w:t>.К</w:t>
      </w:r>
      <w:proofErr w:type="gramEnd"/>
      <w:r w:rsidRPr="00D15EF1">
        <w:rPr>
          <w:rFonts w:ascii="Arial" w:hAnsi="Arial" w:cs="Arial"/>
          <w:szCs w:val="22"/>
        </w:rPr>
        <w:t>урья</w:t>
      </w:r>
      <w:proofErr w:type="spellEnd"/>
      <w:r w:rsidRPr="00D15EF1">
        <w:rPr>
          <w:rFonts w:ascii="Arial" w:hAnsi="Arial" w:cs="Arial"/>
          <w:szCs w:val="22"/>
        </w:rPr>
        <w:t>, улица Школьная д3</w:t>
      </w:r>
    </w:p>
    <w:p w:rsidR="0018388D" w:rsidRPr="00D15EF1" w:rsidRDefault="0018388D">
      <w:pPr>
        <w:pStyle w:val="ConsPlusNormal"/>
        <w:jc w:val="center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(наименование образовательной организации, адрес)</w:t>
      </w:r>
    </w:p>
    <w:p w:rsidR="0018388D" w:rsidRPr="00D15EF1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D15EF1" w:rsidRDefault="0018388D">
      <w:pPr>
        <w:pStyle w:val="ConsPlusNormal"/>
        <w:jc w:val="center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Отчет</w:t>
      </w:r>
    </w:p>
    <w:p w:rsidR="0018388D" w:rsidRPr="00D15EF1" w:rsidRDefault="0018388D">
      <w:pPr>
        <w:pStyle w:val="ConsPlusNormal"/>
        <w:jc w:val="center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о результатах </w:t>
      </w:r>
      <w:proofErr w:type="spellStart"/>
      <w:r w:rsidRPr="00D15EF1">
        <w:rPr>
          <w:rFonts w:ascii="Arial" w:hAnsi="Arial" w:cs="Arial"/>
          <w:szCs w:val="22"/>
        </w:rPr>
        <w:t>самообследования</w:t>
      </w:r>
      <w:proofErr w:type="spellEnd"/>
      <w:r w:rsidRPr="00D15EF1">
        <w:rPr>
          <w:rFonts w:ascii="Arial" w:hAnsi="Arial" w:cs="Arial"/>
          <w:szCs w:val="22"/>
        </w:rPr>
        <w:t xml:space="preserve"> за __</w:t>
      </w:r>
      <w:r w:rsidR="004256A3">
        <w:rPr>
          <w:rFonts w:ascii="Arial" w:hAnsi="Arial" w:cs="Arial"/>
          <w:szCs w:val="22"/>
        </w:rPr>
        <w:t>2019</w:t>
      </w:r>
      <w:r w:rsidR="009E0246" w:rsidRPr="00D15EF1">
        <w:rPr>
          <w:rFonts w:ascii="Arial" w:hAnsi="Arial" w:cs="Arial"/>
          <w:szCs w:val="22"/>
        </w:rPr>
        <w:t>г_</w:t>
      </w:r>
      <w:r w:rsidRPr="00D15EF1">
        <w:rPr>
          <w:rFonts w:ascii="Arial" w:hAnsi="Arial" w:cs="Arial"/>
          <w:szCs w:val="22"/>
        </w:rPr>
        <w:t xml:space="preserve"> </w:t>
      </w:r>
      <w:hyperlink w:anchor="P55" w:history="1">
        <w:r w:rsidRPr="00D15EF1">
          <w:rPr>
            <w:rFonts w:ascii="Arial" w:hAnsi="Arial" w:cs="Arial"/>
            <w:color w:val="0000FF"/>
            <w:szCs w:val="22"/>
          </w:rPr>
          <w:t>&lt;1&gt;</w:t>
        </w:r>
      </w:hyperlink>
    </w:p>
    <w:p w:rsidR="0018388D" w:rsidRPr="00D15EF1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D15EF1" w:rsidRDefault="0018388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1. Общие вопросы:</w:t>
      </w:r>
    </w:p>
    <w:p w:rsidR="00DD1950" w:rsidRPr="00D15EF1" w:rsidRDefault="0018388D" w:rsidP="00DD1950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1.1. Общая характеристика образовательн</w:t>
      </w:r>
      <w:r w:rsidR="00797627" w:rsidRPr="00D15EF1">
        <w:rPr>
          <w:rFonts w:ascii="Arial" w:hAnsi="Arial" w:cs="Arial"/>
          <w:szCs w:val="22"/>
        </w:rPr>
        <w:t>ой организации</w:t>
      </w:r>
      <w:r w:rsidR="007F0830" w:rsidRPr="00D15EF1">
        <w:rPr>
          <w:rFonts w:ascii="Arial" w:hAnsi="Arial" w:cs="Arial"/>
          <w:szCs w:val="22"/>
        </w:rPr>
        <w:t xml:space="preserve"> -</w:t>
      </w:r>
      <w:r w:rsidR="00797627" w:rsidRPr="00D15EF1">
        <w:rPr>
          <w:rFonts w:ascii="Arial" w:hAnsi="Arial" w:cs="Arial"/>
          <w:szCs w:val="22"/>
        </w:rPr>
        <w:t xml:space="preserve"> </w:t>
      </w:r>
      <w:proofErr w:type="spellStart"/>
      <w:r w:rsidR="00797627" w:rsidRPr="00D15EF1">
        <w:rPr>
          <w:rFonts w:ascii="Arial" w:hAnsi="Arial" w:cs="Arial"/>
          <w:szCs w:val="22"/>
        </w:rPr>
        <w:t>Курьинское</w:t>
      </w:r>
      <w:proofErr w:type="spellEnd"/>
      <w:r w:rsidR="00797627" w:rsidRPr="00D15EF1">
        <w:rPr>
          <w:rFonts w:ascii="Arial" w:hAnsi="Arial" w:cs="Arial"/>
          <w:szCs w:val="22"/>
        </w:rPr>
        <w:t xml:space="preserve"> отделение дошкольного образования МАОУ Бегишевской СОШ находится в здании </w:t>
      </w:r>
      <w:proofErr w:type="spellStart"/>
      <w:r w:rsidR="00797627" w:rsidRPr="00D15EF1">
        <w:rPr>
          <w:rFonts w:ascii="Arial" w:hAnsi="Arial" w:cs="Arial"/>
          <w:szCs w:val="22"/>
        </w:rPr>
        <w:t>Курьинской</w:t>
      </w:r>
      <w:proofErr w:type="spellEnd"/>
      <w:r w:rsidR="00797627" w:rsidRPr="00D15EF1">
        <w:rPr>
          <w:rFonts w:ascii="Arial" w:hAnsi="Arial" w:cs="Arial"/>
          <w:szCs w:val="22"/>
        </w:rPr>
        <w:t xml:space="preserve"> ООШ, филиала МАОУ Бегишевская СОШ</w:t>
      </w:r>
      <w:r w:rsidR="00052661" w:rsidRPr="00D15EF1">
        <w:rPr>
          <w:rFonts w:ascii="Arial" w:hAnsi="Arial" w:cs="Arial"/>
          <w:szCs w:val="22"/>
        </w:rPr>
        <w:t xml:space="preserve">. </w:t>
      </w:r>
      <w:proofErr w:type="spellStart"/>
      <w:r w:rsidR="00052661" w:rsidRPr="00D15EF1">
        <w:rPr>
          <w:rFonts w:ascii="Arial" w:hAnsi="Arial" w:cs="Arial"/>
          <w:szCs w:val="22"/>
        </w:rPr>
        <w:t>Курьинское</w:t>
      </w:r>
      <w:proofErr w:type="spellEnd"/>
      <w:r w:rsidR="00052661" w:rsidRPr="00D15EF1">
        <w:rPr>
          <w:rFonts w:ascii="Arial" w:hAnsi="Arial" w:cs="Arial"/>
          <w:szCs w:val="22"/>
        </w:rPr>
        <w:t xml:space="preserve"> ОДО расположено вблизи сельского клуба, сельской библиотеки, ФАП. Территория вокруг ОДО озеленена различными видами деревьев и кустарников, имеются клумбы. Для обеспечения реализации задач необходимо, чтобы ОДО был частью культурно-образовательного пространства, поэтому ОДО – открытая социальная система, успешно сотрудничающая с различными организациями.</w:t>
      </w:r>
      <w:r w:rsidR="00DD1950" w:rsidRPr="00D15EF1">
        <w:rPr>
          <w:rFonts w:ascii="Arial" w:hAnsi="Arial" w:cs="Arial"/>
          <w:szCs w:val="22"/>
        </w:rPr>
        <w:t xml:space="preserve"> Режим работы ОДО: пятидневная рабочая неделя; общая длительность рабочего дня – 9 часов (с 8.00 до 17.00); выходные дни: суббота, воскресенье и нерабочие праздничные дни в соответствии с действующим законодательством Российской </w:t>
      </w:r>
      <w:proofErr w:type="spellStart"/>
      <w:r w:rsidR="00DD1950" w:rsidRPr="00D15EF1">
        <w:rPr>
          <w:rFonts w:ascii="Arial" w:hAnsi="Arial" w:cs="Arial"/>
          <w:szCs w:val="22"/>
        </w:rPr>
        <w:t>Федерации;</w:t>
      </w:r>
      <w:r w:rsidR="004F022F" w:rsidRPr="00D15EF1">
        <w:rPr>
          <w:rFonts w:ascii="Arial" w:hAnsi="Arial" w:cs="Arial"/>
          <w:szCs w:val="22"/>
        </w:rPr>
        <w:t>Муниципальное</w:t>
      </w:r>
      <w:proofErr w:type="spellEnd"/>
      <w:r w:rsidR="004F022F" w:rsidRPr="00D15EF1">
        <w:rPr>
          <w:rFonts w:ascii="Arial" w:hAnsi="Arial" w:cs="Arial"/>
          <w:szCs w:val="22"/>
        </w:rPr>
        <w:t xml:space="preserve"> автономное общеобразовательное учреждение Бегишевская средняя общеобразовательная школа </w:t>
      </w:r>
      <w:proofErr w:type="spellStart"/>
      <w:r w:rsidR="004F022F" w:rsidRPr="00D15EF1">
        <w:rPr>
          <w:rFonts w:ascii="Arial" w:hAnsi="Arial" w:cs="Arial"/>
          <w:szCs w:val="22"/>
        </w:rPr>
        <w:t>Вагайского</w:t>
      </w:r>
      <w:proofErr w:type="spellEnd"/>
      <w:r w:rsidR="004F022F" w:rsidRPr="00D15EF1">
        <w:rPr>
          <w:rFonts w:ascii="Arial" w:hAnsi="Arial" w:cs="Arial"/>
          <w:szCs w:val="22"/>
        </w:rPr>
        <w:t xml:space="preserve"> района Тюменской </w:t>
      </w:r>
      <w:proofErr w:type="spellStart"/>
      <w:r w:rsidR="004F022F" w:rsidRPr="00D15EF1">
        <w:rPr>
          <w:rFonts w:ascii="Arial" w:hAnsi="Arial" w:cs="Arial"/>
          <w:szCs w:val="22"/>
        </w:rPr>
        <w:t>области,директор</w:t>
      </w:r>
      <w:proofErr w:type="spellEnd"/>
      <w:r w:rsidR="004F022F" w:rsidRPr="00D15EF1">
        <w:rPr>
          <w:rFonts w:ascii="Arial" w:hAnsi="Arial" w:cs="Arial"/>
          <w:szCs w:val="22"/>
        </w:rPr>
        <w:t xml:space="preserve"> школы </w:t>
      </w:r>
      <w:proofErr w:type="spellStart"/>
      <w:r w:rsidR="004F022F" w:rsidRPr="00D15EF1">
        <w:rPr>
          <w:rFonts w:ascii="Arial" w:hAnsi="Arial" w:cs="Arial"/>
          <w:szCs w:val="22"/>
        </w:rPr>
        <w:t>Халиуллина</w:t>
      </w:r>
      <w:proofErr w:type="spellEnd"/>
      <w:r w:rsidR="004F022F" w:rsidRPr="00D15EF1">
        <w:rPr>
          <w:rFonts w:ascii="Arial" w:hAnsi="Arial" w:cs="Arial"/>
          <w:szCs w:val="22"/>
        </w:rPr>
        <w:t xml:space="preserve"> </w:t>
      </w:r>
      <w:proofErr w:type="spellStart"/>
      <w:r w:rsidR="004F022F" w:rsidRPr="00D15EF1">
        <w:rPr>
          <w:rFonts w:ascii="Arial" w:hAnsi="Arial" w:cs="Arial"/>
          <w:szCs w:val="22"/>
        </w:rPr>
        <w:t>Гульсара</w:t>
      </w:r>
      <w:proofErr w:type="spellEnd"/>
      <w:r w:rsidR="004F022F" w:rsidRPr="00D15EF1">
        <w:rPr>
          <w:rFonts w:ascii="Arial" w:hAnsi="Arial" w:cs="Arial"/>
          <w:szCs w:val="22"/>
        </w:rPr>
        <w:t xml:space="preserve"> Жигангировна;626260,Тюменскаяобласть,Вагайский район,с</w:t>
      </w:r>
      <w:proofErr w:type="gramStart"/>
      <w:r w:rsidR="004F022F" w:rsidRPr="00D15EF1">
        <w:rPr>
          <w:rFonts w:ascii="Arial" w:hAnsi="Arial" w:cs="Arial"/>
          <w:szCs w:val="22"/>
        </w:rPr>
        <w:t>.Б</w:t>
      </w:r>
      <w:proofErr w:type="gramEnd"/>
      <w:r w:rsidR="004F022F" w:rsidRPr="00D15EF1">
        <w:rPr>
          <w:rFonts w:ascii="Arial" w:hAnsi="Arial" w:cs="Arial"/>
          <w:szCs w:val="22"/>
        </w:rPr>
        <w:t xml:space="preserve">егишево,пер.Школьный,13; фактический адрес:626266,Тюменская область Вагайский </w:t>
      </w:r>
      <w:proofErr w:type="spellStart"/>
      <w:r w:rsidR="004F022F" w:rsidRPr="00D15EF1">
        <w:rPr>
          <w:rFonts w:ascii="Arial" w:hAnsi="Arial" w:cs="Arial"/>
          <w:szCs w:val="22"/>
        </w:rPr>
        <w:t>район,п</w:t>
      </w:r>
      <w:proofErr w:type="gramStart"/>
      <w:r w:rsidR="004F022F" w:rsidRPr="00D15EF1">
        <w:rPr>
          <w:rFonts w:ascii="Arial" w:hAnsi="Arial" w:cs="Arial"/>
          <w:szCs w:val="22"/>
        </w:rPr>
        <w:t>.К</w:t>
      </w:r>
      <w:proofErr w:type="gramEnd"/>
      <w:r w:rsidR="004F022F" w:rsidRPr="00D15EF1">
        <w:rPr>
          <w:rFonts w:ascii="Arial" w:hAnsi="Arial" w:cs="Arial"/>
          <w:szCs w:val="22"/>
        </w:rPr>
        <w:t>урья,улица</w:t>
      </w:r>
      <w:proofErr w:type="spellEnd"/>
      <w:r w:rsidR="004F022F" w:rsidRPr="00D15EF1">
        <w:rPr>
          <w:rFonts w:ascii="Arial" w:hAnsi="Arial" w:cs="Arial"/>
          <w:szCs w:val="22"/>
        </w:rPr>
        <w:t xml:space="preserve"> Школьная,3</w:t>
      </w:r>
      <w:r w:rsidR="00DD1950" w:rsidRPr="00D15EF1">
        <w:rPr>
          <w:rFonts w:ascii="Arial" w:hAnsi="Arial" w:cs="Arial"/>
          <w:szCs w:val="22"/>
        </w:rPr>
        <w:t xml:space="preserve"> телефон: 8(34539)442-46; заведующая филиалом: Фиалковская Надежда Константиновна. </w:t>
      </w:r>
    </w:p>
    <w:p w:rsidR="004C0879" w:rsidRPr="00D15EF1" w:rsidRDefault="0018388D" w:rsidP="004C087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1.2. </w:t>
      </w:r>
      <w:proofErr w:type="gramStart"/>
      <w:r w:rsidRPr="00D15EF1">
        <w:rPr>
          <w:rFonts w:ascii="Arial" w:hAnsi="Arial" w:cs="Arial"/>
          <w:szCs w:val="22"/>
        </w:rPr>
        <w:t>Орган</w:t>
      </w:r>
      <w:r w:rsidR="00DD1950" w:rsidRPr="00D15EF1">
        <w:rPr>
          <w:rFonts w:ascii="Arial" w:hAnsi="Arial" w:cs="Arial"/>
          <w:szCs w:val="22"/>
        </w:rPr>
        <w:t xml:space="preserve">изационно-правовое обеспечение - </w:t>
      </w:r>
      <w:proofErr w:type="spellStart"/>
      <w:r w:rsidR="00DD1950" w:rsidRPr="00D15EF1">
        <w:rPr>
          <w:rFonts w:ascii="Arial" w:hAnsi="Arial" w:cs="Arial"/>
          <w:szCs w:val="22"/>
        </w:rPr>
        <w:t>Курьинское</w:t>
      </w:r>
      <w:proofErr w:type="spellEnd"/>
      <w:r w:rsidR="00DD1950" w:rsidRPr="00D15EF1">
        <w:rPr>
          <w:rFonts w:ascii="Arial" w:hAnsi="Arial" w:cs="Arial"/>
          <w:szCs w:val="22"/>
        </w:rPr>
        <w:t xml:space="preserve"> отделение дошкольного образования МАОУ Бегишевской СОШ осуществляет свою деятельность в соответствии с Законом РФ «Об образовании» от 10.07.1992г.№ 3266-1, Типовым положением о дошкольном образ</w:t>
      </w:r>
      <w:r w:rsidR="00AF0DD5" w:rsidRPr="00D15EF1">
        <w:rPr>
          <w:rFonts w:ascii="Arial" w:hAnsi="Arial" w:cs="Arial"/>
          <w:szCs w:val="22"/>
        </w:rPr>
        <w:t>овательном учреждении, утвержде</w:t>
      </w:r>
      <w:r w:rsidR="00DD1950" w:rsidRPr="00D15EF1">
        <w:rPr>
          <w:rFonts w:ascii="Arial" w:hAnsi="Arial" w:cs="Arial"/>
          <w:szCs w:val="22"/>
        </w:rPr>
        <w:t>нным постановлением Правительства РФ от 12.09.2008г № 666, Типовым положением об образовательном учреждении для детей</w:t>
      </w:r>
      <w:r w:rsidR="00AF0DD5" w:rsidRPr="00D15EF1">
        <w:rPr>
          <w:rFonts w:ascii="Arial" w:hAnsi="Arial" w:cs="Arial"/>
          <w:szCs w:val="22"/>
        </w:rPr>
        <w:t xml:space="preserve"> дошкольного возраста,</w:t>
      </w:r>
      <w:r w:rsidR="004C0879" w:rsidRPr="00D15EF1">
        <w:rPr>
          <w:rFonts w:ascii="Arial" w:hAnsi="Arial" w:cs="Arial"/>
          <w:szCs w:val="22"/>
        </w:rPr>
        <w:t xml:space="preserve"> утвержденным постановлением Правительства РФ от 19.09.1997г №1204, санитарно-эпидемиологическими правилами и нормативами для детских</w:t>
      </w:r>
      <w:proofErr w:type="gramEnd"/>
      <w:r w:rsidR="004C0879" w:rsidRPr="00D15EF1">
        <w:rPr>
          <w:rFonts w:ascii="Arial" w:hAnsi="Arial" w:cs="Arial"/>
          <w:szCs w:val="22"/>
        </w:rPr>
        <w:t xml:space="preserve"> образовательных учреждений (</w:t>
      </w:r>
      <w:proofErr w:type="spellStart"/>
      <w:r w:rsidR="004C0879" w:rsidRPr="00D15EF1">
        <w:rPr>
          <w:rFonts w:ascii="Arial" w:hAnsi="Arial" w:cs="Arial"/>
          <w:szCs w:val="22"/>
        </w:rPr>
        <w:t>СанПин</w:t>
      </w:r>
      <w:proofErr w:type="spellEnd"/>
      <w:r w:rsidR="004C0879" w:rsidRPr="00D15EF1">
        <w:rPr>
          <w:rFonts w:ascii="Arial" w:hAnsi="Arial" w:cs="Arial"/>
          <w:szCs w:val="22"/>
        </w:rPr>
        <w:t xml:space="preserve"> 2.4.1.3049-13), с Уставом школы.</w:t>
      </w:r>
    </w:p>
    <w:p w:rsidR="004C0879" w:rsidRPr="00D15EF1" w:rsidRDefault="0018388D" w:rsidP="004C0879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1.3. Структура управления деятельностью образовательной</w:t>
      </w:r>
      <w:r w:rsidR="000041F5" w:rsidRPr="00D15EF1">
        <w:rPr>
          <w:rFonts w:ascii="Arial" w:hAnsi="Arial" w:cs="Arial"/>
          <w:szCs w:val="22"/>
        </w:rPr>
        <w:t xml:space="preserve"> организации -</w:t>
      </w:r>
    </w:p>
    <w:p w:rsidR="0018388D" w:rsidRPr="00D15EF1" w:rsidRDefault="000041F5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 </w:t>
      </w:r>
      <w:r w:rsidR="00FF7C26" w:rsidRPr="00D15EF1">
        <w:rPr>
          <w:rFonts w:ascii="Arial" w:hAnsi="Arial" w:cs="Arial"/>
          <w:szCs w:val="22"/>
        </w:rPr>
        <w:t xml:space="preserve"> В Курьинском ОДО функционирует 1 группа. Группа скомплектована по разновозрастному </w:t>
      </w:r>
      <w:proofErr w:type="spellStart"/>
      <w:r w:rsidR="00FF7C26" w:rsidRPr="00D15EF1">
        <w:rPr>
          <w:rFonts w:ascii="Arial" w:hAnsi="Arial" w:cs="Arial"/>
          <w:szCs w:val="22"/>
        </w:rPr>
        <w:t>принципу</w:t>
      </w:r>
      <w:proofErr w:type="gramStart"/>
      <w:r w:rsidR="00FF7C26" w:rsidRPr="00D15EF1">
        <w:rPr>
          <w:rFonts w:ascii="Arial" w:hAnsi="Arial" w:cs="Arial"/>
          <w:szCs w:val="22"/>
        </w:rPr>
        <w:t>.Г</w:t>
      </w:r>
      <w:proofErr w:type="gramEnd"/>
      <w:r w:rsidR="00FF7C26" w:rsidRPr="00D15EF1">
        <w:rPr>
          <w:rFonts w:ascii="Arial" w:hAnsi="Arial" w:cs="Arial"/>
          <w:szCs w:val="22"/>
        </w:rPr>
        <w:t>руппа</w:t>
      </w:r>
      <w:proofErr w:type="spellEnd"/>
      <w:r w:rsidR="00FF7C26" w:rsidRPr="00D15EF1">
        <w:rPr>
          <w:rFonts w:ascii="Arial" w:hAnsi="Arial" w:cs="Arial"/>
          <w:szCs w:val="22"/>
        </w:rPr>
        <w:t xml:space="preserve"> имеет свое название и визитную карточк</w:t>
      </w:r>
      <w:r w:rsidR="004256A3">
        <w:rPr>
          <w:rFonts w:ascii="Arial" w:hAnsi="Arial" w:cs="Arial"/>
          <w:szCs w:val="22"/>
        </w:rPr>
        <w:t>у. Численность воспитанников -22 ребенка</w:t>
      </w:r>
      <w:r w:rsidR="00FF7C26" w:rsidRPr="00D15EF1">
        <w:rPr>
          <w:rFonts w:ascii="Arial" w:hAnsi="Arial" w:cs="Arial"/>
          <w:szCs w:val="22"/>
        </w:rPr>
        <w:t>. Название «Солнышко», дети с 2-7 лет.</w:t>
      </w:r>
    </w:p>
    <w:p w:rsidR="00C12A05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1.4. Право владения, материально-техническая база образовательной организации</w:t>
      </w:r>
      <w:r w:rsidR="00D3395A" w:rsidRPr="00D15EF1">
        <w:rPr>
          <w:rFonts w:ascii="Arial" w:hAnsi="Arial" w:cs="Arial"/>
          <w:szCs w:val="22"/>
        </w:rPr>
        <w:t>-</w:t>
      </w:r>
      <w:r w:rsidRPr="00D15EF1">
        <w:rPr>
          <w:rFonts w:ascii="Arial" w:hAnsi="Arial" w:cs="Arial"/>
          <w:szCs w:val="22"/>
        </w:rPr>
        <w:t xml:space="preserve"> </w:t>
      </w:r>
    </w:p>
    <w:p w:rsidR="00C12A05" w:rsidRPr="00D15EF1" w:rsidRDefault="00D3395A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- </w:t>
      </w:r>
      <w:r w:rsidR="00C12A05" w:rsidRPr="00D15EF1">
        <w:rPr>
          <w:rFonts w:ascii="Arial" w:hAnsi="Arial" w:cs="Arial"/>
          <w:szCs w:val="22"/>
        </w:rPr>
        <w:t>Свидетельст</w:t>
      </w:r>
      <w:r w:rsidRPr="00D15EF1">
        <w:rPr>
          <w:rFonts w:ascii="Arial" w:hAnsi="Arial" w:cs="Arial"/>
          <w:szCs w:val="22"/>
        </w:rPr>
        <w:t>во о государственной аккредитации №0134 от 11 февраля 2014 г, серия 72 А01 №0000129</w:t>
      </w:r>
    </w:p>
    <w:p w:rsidR="00D3395A" w:rsidRPr="00D15EF1" w:rsidRDefault="00D3395A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Лицензия на осуществление образовательной деятельности №265 от14 декабря 2016 г, серия72 Л01 №0001908</w:t>
      </w:r>
    </w:p>
    <w:p w:rsidR="0018388D" w:rsidRPr="00D15EF1" w:rsidRDefault="00394F4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Здание одноэтажное, центральное отопление, вода. Отделение дошкольного образования</w:t>
      </w:r>
      <w:r w:rsidR="000E55F0" w:rsidRPr="00D15EF1">
        <w:rPr>
          <w:rFonts w:ascii="Arial" w:hAnsi="Arial" w:cs="Arial"/>
          <w:szCs w:val="22"/>
        </w:rPr>
        <w:t xml:space="preserve"> находится в  здании школы. </w:t>
      </w:r>
      <w:r w:rsidRPr="00D15EF1">
        <w:rPr>
          <w:rFonts w:ascii="Arial" w:hAnsi="Arial" w:cs="Arial"/>
          <w:szCs w:val="22"/>
        </w:rPr>
        <w:t xml:space="preserve">Имеется </w:t>
      </w:r>
      <w:r w:rsidR="000E55F0" w:rsidRPr="00D15EF1">
        <w:rPr>
          <w:rFonts w:ascii="Arial" w:hAnsi="Arial" w:cs="Arial"/>
          <w:szCs w:val="22"/>
        </w:rPr>
        <w:t xml:space="preserve">групповая </w:t>
      </w:r>
      <w:proofErr w:type="spellStart"/>
      <w:r w:rsidR="000E55F0" w:rsidRPr="00D15EF1">
        <w:rPr>
          <w:rFonts w:ascii="Arial" w:hAnsi="Arial" w:cs="Arial"/>
          <w:szCs w:val="22"/>
        </w:rPr>
        <w:t>комната</w:t>
      </w:r>
      <w:proofErr w:type="gramStart"/>
      <w:r w:rsidR="000E55F0" w:rsidRPr="00D15EF1">
        <w:rPr>
          <w:rFonts w:ascii="Arial" w:hAnsi="Arial" w:cs="Arial"/>
          <w:szCs w:val="22"/>
        </w:rPr>
        <w:t>,с</w:t>
      </w:r>
      <w:proofErr w:type="gramEnd"/>
      <w:r w:rsidR="000E55F0" w:rsidRPr="00D15EF1">
        <w:rPr>
          <w:rFonts w:ascii="Arial" w:hAnsi="Arial" w:cs="Arial"/>
          <w:szCs w:val="22"/>
        </w:rPr>
        <w:t>пальня</w:t>
      </w:r>
      <w:proofErr w:type="spellEnd"/>
      <w:r w:rsidR="000E55F0" w:rsidRPr="00D15EF1">
        <w:rPr>
          <w:rFonts w:ascii="Arial" w:hAnsi="Arial" w:cs="Arial"/>
          <w:szCs w:val="22"/>
        </w:rPr>
        <w:t>, раздевалка, туалетная комната. Оснащение предметн</w:t>
      </w:r>
      <w:proofErr w:type="gramStart"/>
      <w:r w:rsidR="000E55F0" w:rsidRPr="00D15EF1">
        <w:rPr>
          <w:rFonts w:ascii="Arial" w:hAnsi="Arial" w:cs="Arial"/>
          <w:szCs w:val="22"/>
        </w:rPr>
        <w:t>о-</w:t>
      </w:r>
      <w:proofErr w:type="gramEnd"/>
      <w:r w:rsidR="000E55F0" w:rsidRPr="00D15EF1">
        <w:rPr>
          <w:rFonts w:ascii="Arial" w:hAnsi="Arial" w:cs="Arial"/>
          <w:szCs w:val="22"/>
        </w:rPr>
        <w:t xml:space="preserve"> развивающей среды соответствует возрасту детей и ФГОС ДО.</w:t>
      </w:r>
      <w:r w:rsidR="006D677E" w:rsidRPr="00D15EF1">
        <w:rPr>
          <w:rFonts w:ascii="Arial" w:hAnsi="Arial" w:cs="Arial"/>
          <w:szCs w:val="22"/>
        </w:rPr>
        <w:t xml:space="preserve"> Состояние и содержание территории, помещений ОДО соответствует санитарно-эпидемиологическим правилам и нормативам, </w:t>
      </w:r>
      <w:r w:rsidR="006D677E" w:rsidRPr="00D15EF1">
        <w:rPr>
          <w:rFonts w:ascii="Arial" w:hAnsi="Arial" w:cs="Arial"/>
          <w:szCs w:val="22"/>
        </w:rPr>
        <w:lastRenderedPageBreak/>
        <w:t xml:space="preserve">требованиям охраны труда воспитанников и работников. </w:t>
      </w:r>
      <w:proofErr w:type="gramStart"/>
      <w:r w:rsidR="006D677E" w:rsidRPr="00D15EF1">
        <w:rPr>
          <w:rFonts w:ascii="Arial" w:hAnsi="Arial" w:cs="Arial"/>
          <w:szCs w:val="22"/>
        </w:rPr>
        <w:t>Оснащены</w:t>
      </w:r>
      <w:proofErr w:type="gramEnd"/>
      <w:r w:rsidR="006D677E" w:rsidRPr="00D15EF1">
        <w:rPr>
          <w:rFonts w:ascii="Arial" w:hAnsi="Arial" w:cs="Arial"/>
          <w:szCs w:val="22"/>
        </w:rPr>
        <w:t xml:space="preserve"> мебелью, инвентарь имеется в достаточном количестве.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1.5. Анализ контингента обучающихся __</w:t>
      </w:r>
      <w:r w:rsidR="00E6492E" w:rsidRPr="00D15EF1">
        <w:rPr>
          <w:rFonts w:ascii="Arial" w:hAnsi="Arial" w:cs="Arial"/>
          <w:szCs w:val="22"/>
        </w:rPr>
        <w:t>дети в возрасте с 2</w:t>
      </w:r>
      <w:r w:rsidR="000E55F0" w:rsidRPr="00D15EF1">
        <w:rPr>
          <w:rFonts w:ascii="Arial" w:hAnsi="Arial" w:cs="Arial"/>
          <w:szCs w:val="22"/>
        </w:rPr>
        <w:t xml:space="preserve"> до 7 ле</w:t>
      </w:r>
      <w:proofErr w:type="gramStart"/>
      <w:r w:rsidR="000E55F0" w:rsidRPr="00D15EF1">
        <w:rPr>
          <w:rFonts w:ascii="Arial" w:hAnsi="Arial" w:cs="Arial"/>
          <w:szCs w:val="22"/>
        </w:rPr>
        <w:t>т-</w:t>
      </w:r>
      <w:proofErr w:type="gramEnd"/>
      <w:r w:rsidR="000E55F0" w:rsidRPr="00D15EF1">
        <w:rPr>
          <w:rFonts w:ascii="Arial" w:hAnsi="Arial" w:cs="Arial"/>
          <w:szCs w:val="22"/>
        </w:rPr>
        <w:t xml:space="preserve"> разновозрастная группа.</w:t>
      </w:r>
    </w:p>
    <w:p w:rsidR="0018388D" w:rsidRPr="00D15EF1" w:rsidRDefault="0018388D" w:rsidP="002F31C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2. Содержание образовательной деятельности:</w:t>
      </w:r>
      <w:r w:rsidR="00E1384E" w:rsidRPr="00D15EF1">
        <w:rPr>
          <w:rFonts w:ascii="Arial" w:hAnsi="Arial" w:cs="Arial"/>
          <w:szCs w:val="22"/>
        </w:rPr>
        <w:t xml:space="preserve"> Образовательный процесс выстроен в соответствии с Основной общеобразовательной программой МАОУ Бегишевской</w:t>
      </w:r>
      <w:r w:rsidR="002F31CD" w:rsidRPr="00D15EF1">
        <w:rPr>
          <w:rFonts w:ascii="Arial" w:hAnsi="Arial" w:cs="Arial"/>
          <w:szCs w:val="22"/>
        </w:rPr>
        <w:t xml:space="preserve"> СОШ. Содержание</w:t>
      </w:r>
      <w:r w:rsidR="00E1384E" w:rsidRPr="00D15EF1">
        <w:rPr>
          <w:rFonts w:ascii="Arial" w:hAnsi="Arial" w:cs="Arial"/>
          <w:szCs w:val="22"/>
        </w:rPr>
        <w:t xml:space="preserve"> </w:t>
      </w:r>
      <w:r w:rsidR="002F31CD" w:rsidRPr="00D15EF1">
        <w:rPr>
          <w:rFonts w:ascii="Arial" w:hAnsi="Arial" w:cs="Arial"/>
          <w:szCs w:val="22"/>
        </w:rPr>
        <w:t xml:space="preserve"> образовательного процесса выстроено в соответствии с примерной образовательной программой воспитания и обучения в детском саду «От рождения до школы» под редакцией </w:t>
      </w:r>
      <w:proofErr w:type="spellStart"/>
      <w:r w:rsidR="002F31CD" w:rsidRPr="00D15EF1">
        <w:rPr>
          <w:rFonts w:ascii="Arial" w:hAnsi="Arial" w:cs="Arial"/>
          <w:szCs w:val="22"/>
        </w:rPr>
        <w:t>Н.Е.Вераксы</w:t>
      </w:r>
      <w:proofErr w:type="gramStart"/>
      <w:r w:rsidR="002F31CD" w:rsidRPr="00D15EF1">
        <w:rPr>
          <w:rFonts w:ascii="Arial" w:hAnsi="Arial" w:cs="Arial"/>
          <w:szCs w:val="22"/>
        </w:rPr>
        <w:t>,М</w:t>
      </w:r>
      <w:proofErr w:type="gramEnd"/>
      <w:r w:rsidR="002F31CD" w:rsidRPr="00D15EF1">
        <w:rPr>
          <w:rFonts w:ascii="Arial" w:hAnsi="Arial" w:cs="Arial"/>
          <w:szCs w:val="22"/>
        </w:rPr>
        <w:t>.А.Васильевой</w:t>
      </w:r>
      <w:proofErr w:type="spellEnd"/>
      <w:r w:rsidR="002E1C67" w:rsidRPr="00D15EF1">
        <w:rPr>
          <w:rFonts w:ascii="Arial" w:hAnsi="Arial" w:cs="Arial"/>
          <w:szCs w:val="22"/>
        </w:rPr>
        <w:t>.</w:t>
      </w:r>
      <w:r w:rsidR="00E1384E" w:rsidRPr="00D15EF1">
        <w:rPr>
          <w:rFonts w:ascii="Arial" w:hAnsi="Arial" w:cs="Arial"/>
          <w:szCs w:val="22"/>
        </w:rPr>
        <w:t xml:space="preserve"> В программе отражено базисное содержание образования</w:t>
      </w:r>
      <w:r w:rsidR="008C32F9" w:rsidRPr="00D15EF1">
        <w:rPr>
          <w:rFonts w:ascii="Arial" w:hAnsi="Arial" w:cs="Arial"/>
          <w:szCs w:val="22"/>
        </w:rPr>
        <w:t xml:space="preserve"> детей дошкольного  возраста с 2</w:t>
      </w:r>
      <w:r w:rsidR="00E1384E" w:rsidRPr="00D15EF1">
        <w:rPr>
          <w:rFonts w:ascii="Arial" w:hAnsi="Arial" w:cs="Arial"/>
          <w:szCs w:val="22"/>
        </w:rPr>
        <w:t xml:space="preserve">-7 лет, обеспечивающее полноценное. Разностороннее развитие ребенка до уровня, соответствующего возрастным возможностям и требованиям современного общества. Содержание программы представлено по пяти образовательным областям, заданным ФГОС </w:t>
      </w:r>
      <w:proofErr w:type="gramStart"/>
      <w:r w:rsidR="00E1384E" w:rsidRPr="00D15EF1">
        <w:rPr>
          <w:rFonts w:ascii="Arial" w:hAnsi="Arial" w:cs="Arial"/>
          <w:szCs w:val="22"/>
        </w:rPr>
        <w:t>ДО</w:t>
      </w:r>
      <w:proofErr w:type="gramEnd"/>
      <w:r w:rsidR="00E1384E" w:rsidRPr="00D15EF1">
        <w:rPr>
          <w:rFonts w:ascii="Arial" w:hAnsi="Arial" w:cs="Arial"/>
          <w:szCs w:val="22"/>
        </w:rPr>
        <w:t xml:space="preserve">: социально-коммуникативное, познавательное, речевое, художественно-эстетическое и физическое развитие. В каждой образовательной области сформированы общая направленность, которая относится ко всем возрастам, и по сути дела задает конечную результативность </w:t>
      </w:r>
      <w:proofErr w:type="gramStart"/>
      <w:r w:rsidR="00E1384E" w:rsidRPr="00D15EF1">
        <w:rPr>
          <w:rFonts w:ascii="Arial" w:hAnsi="Arial" w:cs="Arial"/>
          <w:szCs w:val="22"/>
        </w:rPr>
        <w:t xml:space="preserve">( </w:t>
      </w:r>
      <w:proofErr w:type="gramEnd"/>
      <w:r w:rsidR="00E1384E" w:rsidRPr="00D15EF1">
        <w:rPr>
          <w:rFonts w:ascii="Arial" w:hAnsi="Arial" w:cs="Arial"/>
          <w:szCs w:val="22"/>
        </w:rPr>
        <w:t>к 6-7 годам). Целевая направленность соответствует характеристикам образовательных областей, заданных ФГОС ДО</w:t>
      </w:r>
      <w:proofErr w:type="gramStart"/>
      <w:r w:rsidR="009635CC" w:rsidRPr="00D15EF1">
        <w:rPr>
          <w:rFonts w:ascii="Arial" w:hAnsi="Arial" w:cs="Arial"/>
          <w:szCs w:val="22"/>
        </w:rPr>
        <w:t xml:space="preserve"> </w:t>
      </w:r>
      <w:r w:rsidR="002E1C67" w:rsidRPr="00D15EF1">
        <w:rPr>
          <w:rFonts w:ascii="Arial" w:hAnsi="Arial" w:cs="Arial"/>
          <w:szCs w:val="22"/>
        </w:rPr>
        <w:t>.</w:t>
      </w:r>
      <w:proofErr w:type="gramEnd"/>
      <w:r w:rsidR="002E1C67" w:rsidRPr="00D15EF1">
        <w:rPr>
          <w:rFonts w:ascii="Arial" w:hAnsi="Arial" w:cs="Arial"/>
          <w:szCs w:val="22"/>
        </w:rPr>
        <w:t xml:space="preserve"> В ОДО созданы условия для развития ребёнка дошкольного возраста. 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 уголками и зонами, оснащёнными современным дидактическим материалом и пособиями.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речи. Формированию поведенческих</w:t>
      </w:r>
      <w:r w:rsidR="00711DCC" w:rsidRPr="00D15EF1">
        <w:rPr>
          <w:rFonts w:ascii="Arial" w:hAnsi="Arial" w:cs="Arial"/>
          <w:szCs w:val="22"/>
        </w:rPr>
        <w:t xml:space="preserve"> навыков и общению. Дети имеют свободный доступ к игровому, спортивному оборудованию, к средствам для свободной изобразительной деятельности. Для детей группы есть отдельный участок, на котором размещены песочницы, малые игровые и спортивные постройки. При планировании и осуществлении образовательного процесса в ОДО  реализуется принцип интеграции различных видов деятельности на основе тесного взаимодействия учителей школы и воспитателей.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2.1. Образовательная программа. Концепция развития образовательной организации </w:t>
      </w:r>
      <w:r w:rsidR="006220CF" w:rsidRPr="00D15EF1">
        <w:rPr>
          <w:rFonts w:ascii="Arial" w:hAnsi="Arial" w:cs="Arial"/>
          <w:szCs w:val="22"/>
        </w:rPr>
        <w:t xml:space="preserve">–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ahoma" w:eastAsia="Times New Roman" w:hAnsi="Tahoma" w:cs="Tahoma"/>
          <w:kern w:val="20"/>
          <w:lang w:eastAsia="ru-RU"/>
        </w:rPr>
        <w:t xml:space="preserve">    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>Образовательная программа</w:t>
      </w:r>
      <w:r w:rsidRPr="00D15E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дошкольного образования муниципального автономного общеобразовательного учреждения Бегишевская средняя общеобразовательная школа разработана в соответствии </w:t>
      </w: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с</w:t>
      </w:r>
      <w:proofErr w:type="gramEnd"/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: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- Федеральным законом от 29.12.2012 № 273-ФЗ «Об образовании в Российской Федерации»;                                                                                          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  - «Санитарно-эпидемиологическими требованиями к устройству, содержанию и организации режима работы дошкольных образовательных учреждений. (</w:t>
      </w: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Утверждены</w:t>
      </w:r>
      <w:proofErr w:type="gramEnd"/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постановлением Главного государственного санитарного врача Российской от 15 мая 2013 года № 26 «Об утверждении СанПиН 2.4.1.3049-13);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15EF1">
          <w:rPr>
            <w:rFonts w:ascii="Times New Roman" w:eastAsia="Times New Roman" w:hAnsi="Times New Roman" w:cs="Times New Roman"/>
            <w:kern w:val="20"/>
            <w:lang w:eastAsia="ru-RU"/>
          </w:rPr>
          <w:t>2013 г</w:t>
        </w:r>
      </w:smartTag>
      <w:r w:rsidRPr="00D15EF1">
        <w:rPr>
          <w:rFonts w:ascii="Times New Roman" w:eastAsia="Times New Roman" w:hAnsi="Times New Roman" w:cs="Times New Roman"/>
          <w:kern w:val="20"/>
          <w:lang w:eastAsia="ru-RU"/>
        </w:rPr>
        <w:t>. N 1155);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- «Порядком организации и осуществления образовательной деятельности </w:t>
      </w: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по</w:t>
      </w:r>
      <w:proofErr w:type="gramEnd"/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</w:t>
      </w: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основным</w:t>
      </w:r>
      <w:proofErr w:type="gramEnd"/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  Основная общеобразовательная   программа разработана, утверждена на основе: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 xml:space="preserve">      - Основной общеобразовательной программы дошкольного образования «От рождения до школы»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</w:t>
      </w: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 xml:space="preserve">под редакцией Н.Е. </w:t>
      </w:r>
      <w:proofErr w:type="spellStart"/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>Вераксы</w:t>
      </w:r>
      <w:proofErr w:type="spellEnd"/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>, Т.С. Комаровой, М.А. Васильевой,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</w:t>
      </w: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 xml:space="preserve">в соответствии с направлениями развития ребенка, представленными в пяти образовательных областях: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 xml:space="preserve">1.Социально-коммуникативное развитие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 xml:space="preserve">2.Познавательное развитие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lastRenderedPageBreak/>
        <w:t xml:space="preserve">3.Речевое развитие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>4.Художественно-эстетическое развитие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Cs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 xml:space="preserve">5.  Физическое развитие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  Программа реализуется на государственном языке Российской Федерации. Язык, на котором ведётся обучение и воспитание определяется учреждением – русский.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 Программа реализуется в организованных и самостоятельных формах обучения. Систематическое обучение осуществляется при непосредственно образовательной деятельности (НОД).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  Программа реализуется в течение всего времени пребывания детей в ОУ.   В Программе учитываются возможности освоения ребенком Программы на разных этапах ее реализации.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Программа включает три основных раздела, в каждом из которых отражается обязательная часть и часть, формируемая участниками образовательных отношений: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целевой,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- содержательный,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- организационный.                                                                                               </w:t>
      </w:r>
    </w:p>
    <w:p w:rsidR="00203BE7" w:rsidRPr="00D15EF1" w:rsidRDefault="00203BE7" w:rsidP="00203BE7">
      <w:pPr>
        <w:spacing w:after="0" w:line="240" w:lineRule="auto"/>
        <w:jc w:val="right"/>
        <w:rPr>
          <w:rFonts w:ascii="Tahoma" w:eastAsia="Times New Roman" w:hAnsi="Tahoma" w:cs="Tahoma"/>
          <w:kern w:val="20"/>
          <w:lang w:eastAsia="ru-RU"/>
        </w:rPr>
      </w:pPr>
      <w:r w:rsidRPr="00D15EF1">
        <w:rPr>
          <w:rFonts w:ascii="Tahoma" w:eastAsia="Times New Roman" w:hAnsi="Tahoma" w:cs="Tahoma"/>
          <w:kern w:val="20"/>
          <w:lang w:eastAsia="ru-RU"/>
        </w:rPr>
        <w:t xml:space="preserve">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/>
          <w:bCs/>
          <w:kern w:val="20"/>
          <w:lang w:eastAsia="ru-RU"/>
        </w:rPr>
        <w:t>Целевой раздел </w:t>
      </w:r>
      <w:r w:rsidRPr="00D15EF1">
        <w:rPr>
          <w:rFonts w:ascii="Times New Roman" w:eastAsia="Times New Roman" w:hAnsi="Times New Roman" w:cs="Times New Roman"/>
          <w:b/>
          <w:kern w:val="20"/>
          <w:lang w:eastAsia="ru-RU"/>
        </w:rPr>
        <w:t xml:space="preserve">включает в себя: 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>пояснительную записку, цели и задачи программы, принципы и подходы к её формированию, характеристики особенностей развития детей, а также планируемые результаты освоения программы.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     В </w:t>
      </w: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части, формируемой участниками образовательных отношений описаны</w:t>
      </w:r>
      <w:proofErr w:type="gramEnd"/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особенности осуществления образовательного процесса (национально-культурные, демографические, климатические   и др.)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b/>
          <w:bCs/>
          <w:kern w:val="20"/>
          <w:lang w:eastAsia="ru-RU"/>
        </w:rPr>
        <w:t>Содержательный раздел 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>представляет общее содержание Программы, обеспечивающее полноценное развитие личности детей.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 В него входит: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описание вариативных форм, способов, методов и средств реализации программы.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Кроме этого в содержательном разделе </w:t>
      </w: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представлены</w:t>
      </w:r>
      <w:proofErr w:type="gramEnd"/>
      <w:r w:rsidRPr="00D15EF1">
        <w:rPr>
          <w:rFonts w:ascii="Times New Roman" w:eastAsia="Times New Roman" w:hAnsi="Times New Roman" w:cs="Times New Roman"/>
          <w:kern w:val="20"/>
          <w:lang w:eastAsia="ru-RU"/>
        </w:rPr>
        <w:t>: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особенности образовательной деятельности разных видов деятельности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способы и направления поддержки детской инициативы;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особенности взаимодействия педагогического коллектива с семьями воспитанников;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В </w:t>
      </w:r>
      <w:r w:rsidRPr="00D15EF1">
        <w:rPr>
          <w:rFonts w:ascii="Times New Roman" w:eastAsia="Times New Roman" w:hAnsi="Times New Roman" w:cs="Times New Roman"/>
          <w:b/>
          <w:bCs/>
          <w:kern w:val="20"/>
          <w:lang w:eastAsia="ru-RU"/>
        </w:rPr>
        <w:t xml:space="preserve">Организационном разделе </w:t>
      </w:r>
      <w:r w:rsidRPr="00D15EF1">
        <w:rPr>
          <w:rFonts w:ascii="Times New Roman" w:eastAsia="Times New Roman" w:hAnsi="Times New Roman" w:cs="Times New Roman"/>
          <w:bCs/>
          <w:kern w:val="20"/>
          <w:lang w:eastAsia="ru-RU"/>
        </w:rPr>
        <w:t>описана</w:t>
      </w:r>
      <w:r w:rsidRPr="00D15EF1">
        <w:rPr>
          <w:rFonts w:ascii="Times New Roman" w:eastAsia="Times New Roman" w:hAnsi="Times New Roman" w:cs="Times New Roman"/>
          <w:kern w:val="20"/>
          <w:lang w:eastAsia="ru-RU"/>
        </w:rPr>
        <w:t xml:space="preserve"> организация режима пребывания детей. 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proofErr w:type="gramStart"/>
      <w:r w:rsidRPr="00D15EF1">
        <w:rPr>
          <w:rFonts w:ascii="Times New Roman" w:eastAsia="Times New Roman" w:hAnsi="Times New Roman" w:cs="Times New Roman"/>
          <w:kern w:val="20"/>
          <w:lang w:eastAsia="ru-RU"/>
        </w:rPr>
        <w:t>В части, формируемой участниками образовательных отношений прописаны:</w:t>
      </w:r>
      <w:proofErr w:type="gramEnd"/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1. Образовательный процесс: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расписание НОД;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режимы дня в группах;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тематическое планирование образовательного процесса;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kern w:val="20"/>
          <w:lang w:eastAsia="ru-RU"/>
        </w:rPr>
      </w:pPr>
      <w:r w:rsidRPr="00D15EF1">
        <w:rPr>
          <w:rFonts w:ascii="Times New Roman" w:eastAsia="Times New Roman" w:hAnsi="Times New Roman" w:cs="Times New Roman"/>
          <w:kern w:val="20"/>
          <w:lang w:eastAsia="ru-RU"/>
        </w:rPr>
        <w:t>- работа по формированию культуры здоровья;</w:t>
      </w:r>
    </w:p>
    <w:p w:rsidR="00203BE7" w:rsidRPr="00D15EF1" w:rsidRDefault="00203BE7" w:rsidP="00203BE7">
      <w:pPr>
        <w:spacing w:after="0" w:line="240" w:lineRule="auto"/>
        <w:rPr>
          <w:rFonts w:ascii="Times New Roman" w:eastAsia="Times New Roman" w:hAnsi="Times New Roman" w:cs="Times New Roman"/>
          <w:b/>
          <w:kern w:val="20"/>
          <w:lang w:eastAsia="ru-RU"/>
        </w:rPr>
      </w:pPr>
    </w:p>
    <w:p w:rsidR="00203BE7" w:rsidRPr="00D15EF1" w:rsidRDefault="00203BE7" w:rsidP="0020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5EF1">
        <w:rPr>
          <w:rFonts w:ascii="Times New Roman" w:eastAsia="Times New Roman" w:hAnsi="Times New Roman" w:cs="Times New Roman"/>
          <w:b/>
          <w:kern w:val="20"/>
          <w:lang w:val="en-US" w:eastAsia="ru-RU"/>
        </w:rPr>
        <w:t>I</w:t>
      </w:r>
      <w:r w:rsidRPr="00D15EF1">
        <w:rPr>
          <w:rFonts w:ascii="Times New Roman" w:eastAsia="Times New Roman" w:hAnsi="Times New Roman" w:cs="Times New Roman"/>
          <w:b/>
          <w:kern w:val="20"/>
          <w:lang w:eastAsia="ru-RU"/>
        </w:rPr>
        <w:t xml:space="preserve">. Целевой </w:t>
      </w:r>
      <w:r w:rsidRPr="00D15EF1">
        <w:rPr>
          <w:rFonts w:ascii="Times New Roman" w:eastAsia="Times New Roman" w:hAnsi="Times New Roman" w:cs="Times New Roman"/>
          <w:b/>
          <w:lang w:eastAsia="ru-RU"/>
        </w:rPr>
        <w:t>раздел Программы</w:t>
      </w:r>
    </w:p>
    <w:p w:rsidR="00203BE7" w:rsidRPr="00D15EF1" w:rsidRDefault="00203BE7" w:rsidP="00203BE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5EF1">
        <w:rPr>
          <w:rFonts w:ascii="Times New Roman" w:eastAsia="Times New Roman" w:hAnsi="Times New Roman" w:cs="Times New Roman"/>
          <w:b/>
          <w:lang w:eastAsia="ru-RU"/>
        </w:rPr>
        <w:t>1.Пояснительная записка</w:t>
      </w:r>
    </w:p>
    <w:p w:rsidR="00203BE7" w:rsidRPr="00D15EF1" w:rsidRDefault="00203BE7" w:rsidP="00203BE7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3BE7" w:rsidRPr="00D15EF1" w:rsidRDefault="00203BE7" w:rsidP="00203BE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15EF1">
        <w:rPr>
          <w:rFonts w:ascii="Times New Roman" w:eastAsia="Calibri" w:hAnsi="Times New Roman" w:cs="Times New Roman"/>
          <w:b/>
          <w:bCs/>
        </w:rPr>
        <w:t xml:space="preserve">Цели и задачи реализации Программы </w:t>
      </w:r>
    </w:p>
    <w:p w:rsidR="00203BE7" w:rsidRPr="00D15EF1" w:rsidRDefault="00203BE7" w:rsidP="00203BE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03BE7" w:rsidRPr="00D15EF1" w:rsidRDefault="00203BE7" w:rsidP="0020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  <w:b/>
          <w:bCs/>
        </w:rPr>
        <w:t xml:space="preserve">Цель программы: </w:t>
      </w:r>
      <w:r w:rsidRPr="00D15EF1">
        <w:rPr>
          <w:rFonts w:ascii="Times New Roman" w:eastAsia="Calibri" w:hAnsi="Times New Roman" w:cs="Times New Roman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                                                                                                          </w:t>
      </w:r>
    </w:p>
    <w:p w:rsidR="00203BE7" w:rsidRPr="00D15EF1" w:rsidRDefault="00203BE7" w:rsidP="00203BE7">
      <w:pPr>
        <w:spacing w:after="0" w:line="240" w:lineRule="auto"/>
        <w:ind w:firstLine="708"/>
        <w:jc w:val="right"/>
        <w:rPr>
          <w:rFonts w:ascii="Tahoma" w:eastAsia="Calibri" w:hAnsi="Tahoma" w:cs="Tahoma"/>
        </w:rPr>
      </w:pPr>
    </w:p>
    <w:p w:rsidR="00203BE7" w:rsidRPr="00D15EF1" w:rsidRDefault="00203BE7" w:rsidP="00203B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15EF1">
        <w:rPr>
          <w:rFonts w:ascii="Times New Roman" w:eastAsia="Calibri" w:hAnsi="Times New Roman" w:cs="Times New Roman"/>
        </w:rPr>
        <w:tab/>
      </w:r>
      <w:r w:rsidRPr="00D15EF1">
        <w:rPr>
          <w:rFonts w:ascii="Times New Roman" w:eastAsia="Calibri" w:hAnsi="Times New Roman" w:cs="Times New Roman"/>
          <w:b/>
        </w:rPr>
        <w:t>Задачи:</w:t>
      </w:r>
    </w:p>
    <w:p w:rsidR="00203BE7" w:rsidRPr="00D15EF1" w:rsidRDefault="00203BE7" w:rsidP="00203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Забота о здоровье, эмоциональном благополучии и своевременном всестороннем развитии каждого ребенка.</w:t>
      </w:r>
    </w:p>
    <w:p w:rsidR="00203BE7" w:rsidRPr="00D15EF1" w:rsidRDefault="00203BE7" w:rsidP="00203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15EF1">
        <w:rPr>
          <w:rFonts w:ascii="Times New Roman" w:eastAsia="Calibri" w:hAnsi="Times New Roman" w:cs="Times New Roman"/>
        </w:rPr>
        <w:t>общительными</w:t>
      </w:r>
      <w:proofErr w:type="gramEnd"/>
      <w:r w:rsidRPr="00D15EF1">
        <w:rPr>
          <w:rFonts w:ascii="Times New Roman" w:eastAsia="Calibri" w:hAnsi="Times New Roman" w:cs="Times New Roman"/>
        </w:rPr>
        <w:t>, добрыми, любознательными, инициативными, стремящимися к самостоятельности и творчеству.</w:t>
      </w:r>
    </w:p>
    <w:p w:rsidR="00203BE7" w:rsidRPr="00D15EF1" w:rsidRDefault="00203BE7" w:rsidP="00203B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203BE7" w:rsidRPr="00D15EF1" w:rsidRDefault="00203BE7" w:rsidP="00203B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 xml:space="preserve">Творческая организация (креативность) </w:t>
      </w:r>
      <w:proofErr w:type="spellStart"/>
      <w:r w:rsidRPr="00D15EF1">
        <w:rPr>
          <w:rFonts w:ascii="Times New Roman" w:eastAsia="Calibri" w:hAnsi="Times New Roman" w:cs="Times New Roman"/>
        </w:rPr>
        <w:t>воспитательно</w:t>
      </w:r>
      <w:proofErr w:type="spellEnd"/>
      <w:r w:rsidRPr="00D15EF1">
        <w:rPr>
          <w:rFonts w:ascii="Times New Roman" w:eastAsia="Calibri" w:hAnsi="Times New Roman" w:cs="Times New Roman"/>
        </w:rPr>
        <w:t xml:space="preserve"> -                образовательного процесса;</w:t>
      </w:r>
    </w:p>
    <w:p w:rsidR="00203BE7" w:rsidRPr="00D15EF1" w:rsidRDefault="00203BE7" w:rsidP="00203B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03BE7" w:rsidRPr="00D15EF1" w:rsidRDefault="00203BE7" w:rsidP="00203BE7">
      <w:pPr>
        <w:numPr>
          <w:ilvl w:val="0"/>
          <w:numId w:val="1"/>
        </w:numPr>
        <w:spacing w:after="0"/>
        <w:ind w:left="641" w:hanging="357"/>
        <w:contextualSpacing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  <w:lang w:eastAsia="ru-RU"/>
        </w:rPr>
        <w:t>Уважительное отношение к результатам детского творчества</w:t>
      </w:r>
    </w:p>
    <w:p w:rsidR="00203BE7" w:rsidRPr="00D15EF1" w:rsidRDefault="00203BE7" w:rsidP="00203BE7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Единство подходов к воспитанию детей в условиях дошкольного образовательного учреждения и семьи.</w:t>
      </w:r>
    </w:p>
    <w:p w:rsidR="00203BE7" w:rsidRPr="00D15EF1" w:rsidRDefault="00203BE7" w:rsidP="00203BE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03BE7" w:rsidRPr="00D15EF1" w:rsidRDefault="00203BE7" w:rsidP="00203BE7">
      <w:pPr>
        <w:ind w:left="644"/>
        <w:contextualSpacing/>
        <w:rPr>
          <w:rFonts w:ascii="Times New Roman" w:eastAsia="Calibri" w:hAnsi="Times New Roman" w:cs="Times New Roman"/>
        </w:rPr>
      </w:pPr>
    </w:p>
    <w:p w:rsidR="00203BE7" w:rsidRPr="00D15EF1" w:rsidRDefault="00203BE7" w:rsidP="00203BE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15EF1">
        <w:rPr>
          <w:rFonts w:ascii="Times New Roman" w:eastAsia="Calibri" w:hAnsi="Times New Roman" w:cs="Times New Roman"/>
          <w:b/>
          <w:bCs/>
        </w:rPr>
        <w:t>1.3. Принципы и подходы к формированию Программы</w:t>
      </w:r>
    </w:p>
    <w:p w:rsidR="00203BE7" w:rsidRPr="00D15EF1" w:rsidRDefault="00203BE7" w:rsidP="0020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 xml:space="preserve">Основой для построения программы является культурно - исторический и системно -  </w:t>
      </w:r>
      <w:proofErr w:type="spellStart"/>
      <w:r w:rsidRPr="00D15EF1">
        <w:rPr>
          <w:rFonts w:ascii="Times New Roman" w:eastAsia="Calibri" w:hAnsi="Times New Roman" w:cs="Times New Roman"/>
        </w:rPr>
        <w:t>деятельностный</w:t>
      </w:r>
      <w:proofErr w:type="spellEnd"/>
      <w:r w:rsidRPr="00D15EF1">
        <w:rPr>
          <w:rFonts w:ascii="Times New Roman" w:eastAsia="Calibri" w:hAnsi="Times New Roman" w:cs="Times New Roman"/>
        </w:rPr>
        <w:t xml:space="preserve"> подход к развитию ребенка, являющиеся методологией ФГОС </w:t>
      </w:r>
      <w:proofErr w:type="gramStart"/>
      <w:r w:rsidRPr="00D15EF1">
        <w:rPr>
          <w:rFonts w:ascii="Times New Roman" w:eastAsia="Calibri" w:hAnsi="Times New Roman" w:cs="Times New Roman"/>
        </w:rPr>
        <w:t>ДО</w:t>
      </w:r>
      <w:proofErr w:type="gramEnd"/>
      <w:r w:rsidRPr="00D15EF1">
        <w:rPr>
          <w:rFonts w:ascii="Times New Roman" w:eastAsia="Calibri" w:hAnsi="Times New Roman" w:cs="Times New Roman"/>
        </w:rPr>
        <w:t xml:space="preserve">. </w:t>
      </w:r>
    </w:p>
    <w:p w:rsidR="00203BE7" w:rsidRPr="00D15EF1" w:rsidRDefault="00203BE7" w:rsidP="0020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Программа: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соответствует принципу развивающего образования, целью которого является развитие ребенка;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 xml:space="preserve">сочетает принципы научной обоснованности и практической применимости; 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 xml:space="preserve">соответствует критериям полноты, необходимости и достаточности; 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 xml:space="preserve">основывается на комплексно-тематическом принципе построения образовательного процесса; </w:t>
      </w:r>
    </w:p>
    <w:p w:rsidR="00203BE7" w:rsidRPr="00D15EF1" w:rsidRDefault="00203BE7" w:rsidP="00203BE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                 </w:t>
      </w:r>
    </w:p>
    <w:p w:rsidR="00203BE7" w:rsidRPr="00D15EF1" w:rsidRDefault="00203BE7" w:rsidP="00203BE7">
      <w:pPr>
        <w:spacing w:after="0" w:line="240" w:lineRule="auto"/>
        <w:ind w:left="284"/>
        <w:rPr>
          <w:rFonts w:ascii="Tahoma" w:eastAsia="Calibri" w:hAnsi="Tahoma" w:cs="Tahoma"/>
        </w:rPr>
      </w:pPr>
      <w:r w:rsidRPr="00D15EF1">
        <w:rPr>
          <w:rFonts w:ascii="Times New Roman" w:eastAsia="Calibri" w:hAnsi="Times New Roman" w:cs="Times New Roman"/>
        </w:rPr>
        <w:t xml:space="preserve">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03BE7" w:rsidRPr="00D15EF1" w:rsidRDefault="00203BE7" w:rsidP="00203BE7">
      <w:pPr>
        <w:spacing w:after="5" w:line="254" w:lineRule="auto"/>
        <w:ind w:left="340"/>
        <w:jc w:val="both"/>
        <w:rPr>
          <w:rFonts w:ascii="Times New Roman" w:eastAsia="Calibri" w:hAnsi="Times New Roman" w:cs="Times New Roman"/>
          <w:color w:val="231F20"/>
          <w:lang w:eastAsia="ru-RU"/>
        </w:rPr>
      </w:pPr>
      <w:r w:rsidRPr="00D15EF1">
        <w:rPr>
          <w:rFonts w:ascii="Times New Roman" w:eastAsia="Calibri" w:hAnsi="Times New Roman" w:cs="Times New Roman"/>
        </w:rPr>
        <w:t>- предполагает построение образовательного процесса на адекватных возрасту формах работы с детьми</w:t>
      </w:r>
      <w:r w:rsidRPr="00D15EF1">
        <w:rPr>
          <w:rFonts w:ascii="Times New Roman" w:eastAsia="Calibri" w:hAnsi="Times New Roman" w:cs="Times New Roman"/>
          <w:color w:val="231F20"/>
          <w:lang w:eastAsia="ru-RU"/>
        </w:rPr>
        <w:t xml:space="preserve"> Основной формой работы с дошкольниками и ведущим видом их деятельности является игра;</w:t>
      </w:r>
    </w:p>
    <w:p w:rsidR="00203BE7" w:rsidRPr="00D15EF1" w:rsidRDefault="00203BE7" w:rsidP="006220C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15EF1">
        <w:rPr>
          <w:rFonts w:ascii="Times New Roman" w:eastAsia="Calibri" w:hAnsi="Times New Roman" w:cs="Times New Roman"/>
        </w:rPr>
        <w:t>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330853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2.2. Учебный план.</w:t>
      </w:r>
    </w:p>
    <w:p w:rsidR="00330853" w:rsidRPr="00D15EF1" w:rsidRDefault="00330853" w:rsidP="003308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2127"/>
        <w:gridCol w:w="1672"/>
        <w:gridCol w:w="29"/>
        <w:gridCol w:w="1842"/>
        <w:gridCol w:w="2127"/>
        <w:gridCol w:w="2126"/>
      </w:tblGrid>
      <w:tr w:rsidR="00330853" w:rsidRPr="00D15EF1" w:rsidTr="004E53C5">
        <w:trPr>
          <w:trHeight w:val="374"/>
        </w:trPr>
        <w:tc>
          <w:tcPr>
            <w:tcW w:w="9952" w:type="dxa"/>
            <w:gridSpan w:val="7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Организованная образовательная деятельность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53" w:rsidRPr="00D15EF1" w:rsidTr="004E53C5">
        <w:trPr>
          <w:trHeight w:val="374"/>
        </w:trPr>
        <w:tc>
          <w:tcPr>
            <w:tcW w:w="2156" w:type="dxa"/>
            <w:gridSpan w:val="2"/>
            <w:vMerge w:val="restart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Базовый вид деятельности</w:t>
            </w:r>
          </w:p>
        </w:tc>
        <w:tc>
          <w:tcPr>
            <w:tcW w:w="7796" w:type="dxa"/>
            <w:gridSpan w:val="5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Периодичность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53" w:rsidRPr="00D15EF1" w:rsidTr="004E53C5">
        <w:trPr>
          <w:trHeight w:val="374"/>
        </w:trPr>
        <w:tc>
          <w:tcPr>
            <w:tcW w:w="2156" w:type="dxa"/>
            <w:gridSpan w:val="2"/>
            <w:vMerge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2" w:type="dxa"/>
            <w:vMerge w:val="restart"/>
            <w:tcBorders>
              <w:right w:val="single" w:sz="4" w:space="0" w:color="auto"/>
            </w:tcBorders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Группа для детей 3-4х лет</w:t>
            </w:r>
          </w:p>
        </w:tc>
        <w:tc>
          <w:tcPr>
            <w:tcW w:w="6124" w:type="dxa"/>
            <w:gridSpan w:val="4"/>
            <w:tcBorders>
              <w:left w:val="single" w:sz="4" w:space="0" w:color="auto"/>
            </w:tcBorders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Группа для детей 5-7ми лет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30853" w:rsidRPr="00D15EF1" w:rsidTr="004E53C5">
        <w:trPr>
          <w:trHeight w:val="841"/>
        </w:trPr>
        <w:tc>
          <w:tcPr>
            <w:tcW w:w="2156" w:type="dxa"/>
            <w:gridSpan w:val="2"/>
            <w:vMerge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  <w:tcBorders>
              <w:right w:val="single" w:sz="4" w:space="0" w:color="auto"/>
            </w:tcBorders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4-5 лет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5-6 лет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6-7 лет</w:t>
            </w:r>
          </w:p>
        </w:tc>
      </w:tr>
      <w:tr w:rsidR="00330853" w:rsidRPr="00D15EF1" w:rsidTr="004E53C5">
        <w:trPr>
          <w:trHeight w:val="654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 xml:space="preserve">Физическая культура в </w:t>
            </w:r>
            <w:r w:rsidRPr="00D15EF1">
              <w:rPr>
                <w:rFonts w:ascii="Times New Roman" w:eastAsia="Calibri" w:hAnsi="Times New Roman" w:cs="Times New Roman"/>
              </w:rPr>
              <w:lastRenderedPageBreak/>
              <w:t>помещении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lastRenderedPageBreak/>
              <w:t>2 раза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</w:tr>
      <w:tr w:rsidR="00330853" w:rsidRPr="00D15EF1" w:rsidTr="004E53C5">
        <w:trPr>
          <w:trHeight w:val="654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lastRenderedPageBreak/>
              <w:t>Физическая культура на прогулке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</w:tr>
      <w:tr w:rsidR="00330853" w:rsidRPr="00D15EF1" w:rsidTr="004E53C5">
        <w:trPr>
          <w:trHeight w:val="727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Познавательное развитие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3 раза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4 раза в неделю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Аппликация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1 раз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2 недели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2 раза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 xml:space="preserve">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 xml:space="preserve">2 раза 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в неделю</w:t>
            </w:r>
          </w:p>
        </w:tc>
      </w:tr>
      <w:tr w:rsidR="00330853" w:rsidRPr="00D15EF1" w:rsidTr="004E53C5">
        <w:trPr>
          <w:trHeight w:val="830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10 занятий в неделю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10 занятий в неделю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13 занятий в неделю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</w:rPr>
              <w:t>14 занятий в неделю</w:t>
            </w:r>
          </w:p>
        </w:tc>
      </w:tr>
      <w:tr w:rsidR="00330853" w:rsidRPr="00D15EF1" w:rsidTr="004E53C5">
        <w:trPr>
          <w:trHeight w:val="592"/>
        </w:trPr>
        <w:tc>
          <w:tcPr>
            <w:tcW w:w="9952" w:type="dxa"/>
            <w:gridSpan w:val="7"/>
          </w:tcPr>
          <w:p w:rsidR="00330853" w:rsidRPr="00D15EF1" w:rsidRDefault="00330853" w:rsidP="004E5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Количество занятий / часов в год</w:t>
            </w:r>
          </w:p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Группа для детей 3-4х лет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 xml:space="preserve">Группа для детей </w:t>
            </w:r>
            <w:r w:rsidRPr="00D15EF1">
              <w:rPr>
                <w:rFonts w:ascii="Times New Roman" w:eastAsia="Calibri" w:hAnsi="Times New Roman" w:cs="Times New Roman"/>
                <w:b/>
              </w:rPr>
              <w:t>4-5 лет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 xml:space="preserve">Группа для детей </w:t>
            </w:r>
            <w:r w:rsidRPr="00D15EF1">
              <w:rPr>
                <w:rFonts w:ascii="Times New Roman" w:eastAsia="Calibri" w:hAnsi="Times New Roman" w:cs="Times New Roman"/>
                <w:b/>
              </w:rPr>
              <w:t>5-6 лет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 xml:space="preserve">Группа для детей </w:t>
            </w:r>
            <w:r w:rsidRPr="00D15EF1">
              <w:rPr>
                <w:rFonts w:ascii="Times New Roman" w:eastAsia="Calibri" w:hAnsi="Times New Roman" w:cs="Times New Roman"/>
                <w:b/>
              </w:rPr>
              <w:t>6-7 лет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Познавательное развити</w:t>
            </w:r>
            <w:proofErr w:type="gramStart"/>
            <w:r w:rsidRPr="00D15EF1">
              <w:rPr>
                <w:rFonts w:ascii="Times New Roman" w:hAnsi="Times New Roman" w:cs="Times New Roman"/>
              </w:rPr>
              <w:t>е-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5EF1">
              <w:rPr>
                <w:rFonts w:ascii="Times New Roman" w:hAnsi="Times New Roman" w:cs="Times New Roman"/>
              </w:rPr>
              <w:t>ознакомление с миром природы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18/4ч30м</w:t>
            </w:r>
          </w:p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18/6ч00м</w:t>
            </w:r>
          </w:p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36/15ч00м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36/18ч00м</w:t>
            </w:r>
          </w:p>
        </w:tc>
      </w:tr>
      <w:tr w:rsidR="00330853" w:rsidRPr="00D15EF1" w:rsidTr="004E53C5">
        <w:trPr>
          <w:trHeight w:val="59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 xml:space="preserve">Речевое развитие </w:t>
            </w:r>
            <w:r w:rsidRPr="00D15EF1">
              <w:rPr>
                <w:rFonts w:ascii="Times New Roman" w:hAnsi="Times New Roman" w:cs="Times New Roman"/>
                <w:b/>
              </w:rPr>
              <w:t>/</w:t>
            </w:r>
          </w:p>
          <w:p w:rsidR="00330853" w:rsidRPr="00D15EF1" w:rsidRDefault="00330853" w:rsidP="004E53C5">
            <w:pPr>
              <w:ind w:left="-57" w:right="-57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36/9ч.00м</w:t>
            </w:r>
          </w:p>
          <w:p w:rsidR="00330853" w:rsidRPr="00D15EF1" w:rsidRDefault="00330853" w:rsidP="004E5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36/12ч00м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72/30ч00м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72/36ч00м</w:t>
            </w:r>
          </w:p>
          <w:p w:rsidR="00330853" w:rsidRPr="00D15EF1" w:rsidRDefault="00330853" w:rsidP="004E53C5">
            <w:pPr>
              <w:rPr>
                <w:rFonts w:ascii="Times New Roman" w:hAnsi="Times New Roman" w:cs="Times New Roman"/>
              </w:rPr>
            </w:pPr>
          </w:p>
        </w:tc>
      </w:tr>
      <w:tr w:rsidR="00330853" w:rsidRPr="00D15EF1" w:rsidTr="004E53C5">
        <w:trPr>
          <w:trHeight w:val="2162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Познавательное развитие-Формирование элементарных математических представлений.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36/9ч.00м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36/12ч00м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36/15ч00м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72/36ч00м</w:t>
            </w:r>
          </w:p>
        </w:tc>
      </w:tr>
      <w:tr w:rsidR="00330853" w:rsidRPr="00D15EF1" w:rsidTr="004E53C5">
        <w:trPr>
          <w:trHeight w:val="1554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 w:rsidRPr="00D15EF1">
              <w:rPr>
                <w:rFonts w:ascii="Times New Roman" w:hAnsi="Times New Roman" w:cs="Times New Roman"/>
              </w:rPr>
              <w:t>-Р</w:t>
            </w:r>
            <w:proofErr w:type="gramEnd"/>
            <w:r w:rsidRPr="00D15EF1">
              <w:rPr>
                <w:rFonts w:ascii="Times New Roman" w:hAnsi="Times New Roman" w:cs="Times New Roman"/>
              </w:rPr>
              <w:t>исование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36/9ч.00м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36/12ч00м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72/30ч00м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72/36ч00м</w:t>
            </w:r>
          </w:p>
        </w:tc>
      </w:tr>
      <w:tr w:rsidR="00330853" w:rsidRPr="00D15EF1" w:rsidTr="004E53C5">
        <w:trPr>
          <w:trHeight w:val="1123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lastRenderedPageBreak/>
              <w:t>Художественно-эстетическое развитие. Лепка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18/4ч30м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18/6ч00м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18/7ч30м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18/9ч00м</w:t>
            </w:r>
          </w:p>
        </w:tc>
      </w:tr>
      <w:tr w:rsidR="00330853" w:rsidRPr="00D15EF1" w:rsidTr="004E53C5">
        <w:trPr>
          <w:trHeight w:val="2259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Познавательное развитие. Познавательно-исследовательская деятельность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18/4ч30м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18/6ч00м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36/15ч00м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36/18ч00м</w:t>
            </w:r>
          </w:p>
        </w:tc>
      </w:tr>
      <w:tr w:rsidR="00330853" w:rsidRPr="00D15EF1" w:rsidTr="004E53C5">
        <w:trPr>
          <w:trHeight w:val="1554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Художественно-эстетическое развитие. Аппликация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18/4ч30м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18/6ч00м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18/7ч30м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18/9ч00м</w:t>
            </w:r>
          </w:p>
        </w:tc>
      </w:tr>
      <w:tr w:rsidR="00330853" w:rsidRPr="00D15EF1" w:rsidTr="004E53C5">
        <w:trPr>
          <w:trHeight w:val="930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108/27ч00м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108/36ч00м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108/45ч00м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108/54ч00м</w:t>
            </w:r>
          </w:p>
        </w:tc>
      </w:tr>
      <w:tr w:rsidR="00330853" w:rsidRPr="00D15EF1" w:rsidTr="004E53C5">
        <w:trPr>
          <w:trHeight w:val="896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72/18ч00м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72/24ч00м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72/30ч00м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72/36ч00м</w:t>
            </w:r>
          </w:p>
        </w:tc>
      </w:tr>
      <w:tr w:rsidR="00330853" w:rsidRPr="00D15EF1" w:rsidTr="004E53C5">
        <w:trPr>
          <w:trHeight w:val="838"/>
        </w:trPr>
        <w:tc>
          <w:tcPr>
            <w:tcW w:w="2156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ИТОГО в год</w:t>
            </w:r>
          </w:p>
        </w:tc>
        <w:tc>
          <w:tcPr>
            <w:tcW w:w="1672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360/90ч00м</w:t>
            </w:r>
          </w:p>
        </w:tc>
        <w:tc>
          <w:tcPr>
            <w:tcW w:w="1871" w:type="dxa"/>
            <w:gridSpan w:val="2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360/120ч00м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468/195ч00м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  <w:b/>
                <w:bCs/>
              </w:rPr>
              <w:t>504/252ч00м</w:t>
            </w:r>
          </w:p>
        </w:tc>
      </w:tr>
      <w:tr w:rsidR="00330853" w:rsidRPr="00D15EF1" w:rsidTr="004E53C5">
        <w:trPr>
          <w:trHeight w:val="971"/>
        </w:trPr>
        <w:tc>
          <w:tcPr>
            <w:tcW w:w="995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after="0" w:line="240" w:lineRule="auto"/>
              <w:ind w:left="1800"/>
              <w:contextualSpacing/>
              <w:jc w:val="right"/>
              <w:rPr>
                <w:rFonts w:ascii="Tahoma" w:eastAsia="Calibri" w:hAnsi="Tahoma" w:cs="Tahoma"/>
              </w:rPr>
            </w:pPr>
            <w:r w:rsidRPr="00D15EF1">
              <w:rPr>
                <w:rFonts w:ascii="Tahoma" w:eastAsia="Calibri" w:hAnsi="Tahoma" w:cs="Tahoma"/>
              </w:rPr>
              <w:t xml:space="preserve">  </w:t>
            </w:r>
          </w:p>
          <w:p w:rsidR="00330853" w:rsidRPr="00D15EF1" w:rsidRDefault="00330853" w:rsidP="004E53C5">
            <w:pPr>
              <w:spacing w:after="0" w:line="240" w:lineRule="auto"/>
              <w:ind w:left="1800"/>
              <w:contextualSpacing/>
              <w:jc w:val="right"/>
              <w:rPr>
                <w:rFonts w:ascii="Tahoma" w:eastAsia="Calibri" w:hAnsi="Tahoma" w:cs="Tahoma"/>
              </w:rPr>
            </w:pPr>
            <w:r w:rsidRPr="00D15EF1">
              <w:rPr>
                <w:rFonts w:ascii="Tahoma" w:eastAsia="Calibri" w:hAnsi="Tahoma" w:cs="Tahoma"/>
              </w:rPr>
              <w:t xml:space="preserve">  </w:t>
            </w:r>
          </w:p>
          <w:p w:rsidR="00330853" w:rsidRPr="00D15EF1" w:rsidRDefault="00330853" w:rsidP="004E53C5">
            <w:pPr>
              <w:spacing w:after="0" w:line="240" w:lineRule="auto"/>
              <w:ind w:left="1800"/>
              <w:contextualSpacing/>
              <w:jc w:val="right"/>
              <w:rPr>
                <w:rFonts w:ascii="Tahoma" w:eastAsia="Calibri" w:hAnsi="Tahoma" w:cs="Tahoma"/>
              </w:rPr>
            </w:pPr>
          </w:p>
          <w:p w:rsidR="00330853" w:rsidRPr="00D15EF1" w:rsidRDefault="00330853" w:rsidP="004E53C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 xml:space="preserve">                  Образовательная  деятельность в ходе</w:t>
            </w:r>
            <w:r w:rsidR="007A33C9" w:rsidRPr="00D15EF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5EF1">
              <w:rPr>
                <w:rFonts w:ascii="Times New Roman" w:eastAsia="Calibri" w:hAnsi="Times New Roman" w:cs="Times New Roman"/>
                <w:b/>
                <w:bCs/>
              </w:rPr>
              <w:t xml:space="preserve"> режимных моментов</w:t>
            </w:r>
          </w:p>
          <w:p w:rsidR="00330853" w:rsidRPr="00D15EF1" w:rsidRDefault="00330853" w:rsidP="004E53C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747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816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Комплексы закаливающих процедур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798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Гигиенические процедуры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1702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1131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lastRenderedPageBreak/>
              <w:t>Чтение художественной литературы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311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Дежурства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287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Прогулки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1405"/>
          <w:jc w:val="center"/>
        </w:trPr>
        <w:tc>
          <w:tcPr>
            <w:tcW w:w="9923" w:type="dxa"/>
            <w:gridSpan w:val="6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15EF1">
              <w:rPr>
                <w:rFonts w:ascii="Times New Roman" w:eastAsia="Calibri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277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Игра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  <w:tr w:rsidR="00330853" w:rsidRPr="00D15EF1" w:rsidTr="004E53C5">
        <w:tblPrEx>
          <w:jc w:val="center"/>
        </w:tblPrEx>
        <w:trPr>
          <w:gridBefore w:val="1"/>
          <w:wBefore w:w="29" w:type="dxa"/>
          <w:trHeight w:val="1706"/>
          <w:jc w:val="center"/>
        </w:trPr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01" w:type="dxa"/>
            <w:gridSpan w:val="2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7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330853" w:rsidRPr="00D15EF1" w:rsidRDefault="00330853" w:rsidP="004E5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>ежедневно</w:t>
            </w:r>
          </w:p>
        </w:tc>
      </w:tr>
    </w:tbl>
    <w:p w:rsidR="00330853" w:rsidRPr="00D15EF1" w:rsidRDefault="00330853" w:rsidP="00330853">
      <w:pPr>
        <w:pStyle w:val="ConsPlusNormal"/>
        <w:spacing w:before="220"/>
        <w:jc w:val="both"/>
        <w:rPr>
          <w:rFonts w:ascii="Arial" w:hAnsi="Arial" w:cs="Arial"/>
          <w:szCs w:val="22"/>
        </w:rPr>
      </w:pPr>
    </w:p>
    <w:p w:rsidR="00DF43A6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 Принципы составления</w:t>
      </w:r>
      <w:r w:rsidR="00DF43A6" w:rsidRPr="00D15EF1">
        <w:rPr>
          <w:rFonts w:ascii="Arial" w:hAnsi="Arial" w:cs="Arial"/>
          <w:szCs w:val="22"/>
        </w:rPr>
        <w:t xml:space="preserve"> учебного плана</w:t>
      </w:r>
      <w:proofErr w:type="gramStart"/>
      <w:r w:rsidR="00DF43A6" w:rsidRPr="00D15EF1">
        <w:rPr>
          <w:rFonts w:ascii="Arial" w:hAnsi="Arial" w:cs="Arial"/>
          <w:szCs w:val="22"/>
        </w:rPr>
        <w:t xml:space="preserve"> :</w:t>
      </w:r>
      <w:proofErr w:type="gramEnd"/>
      <w:r w:rsidR="00DF43A6" w:rsidRPr="00D15EF1">
        <w:rPr>
          <w:rFonts w:ascii="Arial" w:hAnsi="Arial" w:cs="Arial"/>
          <w:szCs w:val="22"/>
        </w:rPr>
        <w:t xml:space="preserve"> При составлении учебного плана учитывались следующие принципы: </w:t>
      </w:r>
    </w:p>
    <w:p w:rsidR="00DF43A6" w:rsidRPr="00D15EF1" w:rsidRDefault="00DF43A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принцип развивающего образования, целью которого является развитие ребенка;</w:t>
      </w:r>
    </w:p>
    <w:p w:rsidR="00DF43A6" w:rsidRPr="00D15EF1" w:rsidRDefault="00DF43A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принцип научной обоснованности и практической применимости;</w:t>
      </w:r>
    </w:p>
    <w:p w:rsidR="005A52FC" w:rsidRPr="00D15EF1" w:rsidRDefault="00DF43A6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принцип соответствия</w:t>
      </w:r>
      <w:r w:rsidR="005A52FC" w:rsidRPr="00D15EF1">
        <w:rPr>
          <w:rFonts w:ascii="Arial" w:hAnsi="Arial" w:cs="Arial"/>
          <w:szCs w:val="22"/>
        </w:rPr>
        <w:t xml:space="preserve"> критериям полноты необходимости и достаточности;</w:t>
      </w:r>
    </w:p>
    <w:p w:rsidR="005A52FC" w:rsidRPr="00D15EF1" w:rsidRDefault="005A52F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принцип обеспечения единства воспитательных, развивающих и обучающих задач и целей;</w:t>
      </w:r>
    </w:p>
    <w:p w:rsidR="005A52FC" w:rsidRPr="00D15EF1" w:rsidRDefault="005A52F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принцип интеграции непосредственно образовательных областей в соответствии с возрастными возможностями;</w:t>
      </w:r>
    </w:p>
    <w:p w:rsidR="005A52FC" w:rsidRPr="00D15EF1" w:rsidRDefault="005A52F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комплексно-тематический принцип построения образовательного процесса;</w:t>
      </w:r>
    </w:p>
    <w:p w:rsidR="005A52FC" w:rsidRPr="00D15EF1" w:rsidRDefault="005A52FC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решение программы образовательных задач в совместной деятельности взрослого и детей;</w:t>
      </w:r>
    </w:p>
    <w:p w:rsidR="0018388D" w:rsidRPr="00D15EF1" w:rsidRDefault="005A52FC" w:rsidP="006220CF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3. Кадровый состав образовательной </w:t>
      </w:r>
      <w:r w:rsidR="00ED5115" w:rsidRPr="00D15EF1">
        <w:rPr>
          <w:rFonts w:ascii="Arial" w:hAnsi="Arial" w:cs="Arial"/>
          <w:szCs w:val="22"/>
        </w:rPr>
        <w:t>организации – Всего 5 человек. Из них: педагогический персонал:2 человека; обслуживающий персонал: 3 человека.</w:t>
      </w:r>
      <w:r w:rsidR="00186D26" w:rsidRPr="00D15EF1">
        <w:rPr>
          <w:rFonts w:ascii="Arial" w:hAnsi="Arial" w:cs="Arial"/>
          <w:szCs w:val="22"/>
        </w:rPr>
        <w:t xml:space="preserve"> Педагогический процесс в ОДО осущ</w:t>
      </w:r>
      <w:r w:rsidR="009F7525">
        <w:rPr>
          <w:rFonts w:ascii="Arial" w:hAnsi="Arial" w:cs="Arial"/>
          <w:szCs w:val="22"/>
        </w:rPr>
        <w:t>ествляют: -  воспитатели</w:t>
      </w:r>
      <w:r w:rsidR="00186D26" w:rsidRPr="00D15EF1">
        <w:rPr>
          <w:rFonts w:ascii="Arial" w:hAnsi="Arial" w:cs="Arial"/>
          <w:szCs w:val="22"/>
        </w:rPr>
        <w:t>.</w:t>
      </w:r>
    </w:p>
    <w:p w:rsidR="00AF466F" w:rsidRPr="00D15EF1" w:rsidRDefault="00AF466F" w:rsidP="00AF466F">
      <w:pPr>
        <w:jc w:val="both"/>
        <w:rPr>
          <w:rFonts w:ascii="Times New Roman" w:hAnsi="Times New Roman" w:cs="Times New Roman"/>
          <w:b/>
        </w:rPr>
      </w:pPr>
      <w:r w:rsidRPr="00D15EF1">
        <w:rPr>
          <w:rFonts w:ascii="Times New Roman" w:hAnsi="Times New Roman" w:cs="Times New Roman"/>
          <w:b/>
        </w:rPr>
        <w:t>Кадровые условия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Критерии оценки качества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%</w:t>
            </w: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 xml:space="preserve">ОДО </w:t>
            </w:r>
            <w:proofErr w:type="gramStart"/>
            <w:r w:rsidRPr="00D15EF1">
              <w:rPr>
                <w:rFonts w:ascii="Times New Roman" w:hAnsi="Times New Roman" w:cs="Times New Roman"/>
              </w:rPr>
              <w:t>укомплектован</w:t>
            </w:r>
            <w:proofErr w:type="gramEnd"/>
            <w:r w:rsidRPr="00D15EF1">
              <w:rPr>
                <w:rFonts w:ascii="Times New Roman" w:hAnsi="Times New Roman" w:cs="Times New Roman"/>
              </w:rPr>
              <w:t xml:space="preserve"> кадрами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100</w:t>
            </w: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Образовательный ценз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Высшее образование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специальное (дошкольное)</w:t>
            </w:r>
          </w:p>
        </w:tc>
        <w:tc>
          <w:tcPr>
            <w:tcW w:w="2393" w:type="dxa"/>
          </w:tcPr>
          <w:p w:rsidR="00AF466F" w:rsidRPr="00D15EF1" w:rsidRDefault="009F7525" w:rsidP="00A31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F466F" w:rsidRPr="00D15EF1" w:rsidRDefault="00714ED1" w:rsidP="00A31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другое педагогическое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другое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специальное (дошкольное)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50%</w:t>
            </w: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специальное педагогическое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другое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 высшая категория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- первая категория</w:t>
            </w:r>
          </w:p>
        </w:tc>
        <w:tc>
          <w:tcPr>
            <w:tcW w:w="2393" w:type="dxa"/>
          </w:tcPr>
          <w:p w:rsidR="00AF466F" w:rsidRPr="00D15EF1" w:rsidRDefault="00714ED1" w:rsidP="00A31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F466F" w:rsidRPr="00D15EF1" w:rsidRDefault="00714ED1" w:rsidP="00A31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F466F" w:rsidRPr="00D15EF1">
              <w:rPr>
                <w:rFonts w:ascii="Times New Roman" w:hAnsi="Times New Roman" w:cs="Times New Roman"/>
              </w:rPr>
              <w:t>%</w:t>
            </w:r>
          </w:p>
        </w:tc>
      </w:tr>
      <w:tr w:rsidR="00AF466F" w:rsidRPr="00D15EF1" w:rsidTr="00A31F14">
        <w:tc>
          <w:tcPr>
            <w:tcW w:w="1101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r w:rsidRPr="00D15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4" w:type="dxa"/>
          </w:tcPr>
          <w:p w:rsidR="00AF466F" w:rsidRPr="00D15EF1" w:rsidRDefault="00AF466F" w:rsidP="00A31F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5EF1">
              <w:rPr>
                <w:rFonts w:ascii="Times New Roman" w:hAnsi="Times New Roman" w:cs="Times New Roman"/>
              </w:rPr>
              <w:t>Повышение квалификации (прохождение курсовой подготовки за последние 5 лет)</w:t>
            </w:r>
            <w:proofErr w:type="gramEnd"/>
          </w:p>
        </w:tc>
        <w:tc>
          <w:tcPr>
            <w:tcW w:w="2393" w:type="dxa"/>
          </w:tcPr>
          <w:p w:rsidR="00AF466F" w:rsidRPr="00D15EF1" w:rsidRDefault="00714ED1" w:rsidP="00A31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F466F" w:rsidRPr="00D15EF1" w:rsidRDefault="00714ED1" w:rsidP="00A31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F466F" w:rsidRPr="00D15EF1">
              <w:rPr>
                <w:rFonts w:ascii="Times New Roman" w:hAnsi="Times New Roman" w:cs="Times New Roman"/>
              </w:rPr>
              <w:t>%</w:t>
            </w:r>
          </w:p>
        </w:tc>
      </w:tr>
    </w:tbl>
    <w:p w:rsidR="00C24F81" w:rsidRPr="00D15EF1" w:rsidRDefault="00C24F81" w:rsidP="00C24F81">
      <w:pPr>
        <w:pStyle w:val="ConsPlusNormal"/>
        <w:spacing w:before="220"/>
        <w:jc w:val="both"/>
        <w:rPr>
          <w:rFonts w:ascii="Arial" w:hAnsi="Arial" w:cs="Arial"/>
          <w:szCs w:val="22"/>
        </w:rPr>
      </w:pP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4. Анализ качества обучения учащихся:</w:t>
      </w:r>
      <w:r w:rsidR="00B87E32" w:rsidRPr="00D15EF1">
        <w:rPr>
          <w:rFonts w:ascii="Arial" w:hAnsi="Arial" w:cs="Arial"/>
          <w:szCs w:val="22"/>
        </w:rPr>
        <w:t xml:space="preserve"> По результатам мониторинга образовательной деятельности ОДО является стабильно-работающим дошкольным образовательным учреждением, подтверждением чему являются  данные анализа выполнения обучающимися основных разделов программы</w:t>
      </w:r>
    </w:p>
    <w:p w:rsidR="00474172" w:rsidRPr="00D15EF1" w:rsidRDefault="00474172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1806"/>
        <w:gridCol w:w="1793"/>
        <w:gridCol w:w="1798"/>
        <w:gridCol w:w="2120"/>
      </w:tblGrid>
      <w:tr w:rsidR="00B911EA" w:rsidRPr="00D15EF1" w:rsidTr="00600953">
        <w:tc>
          <w:tcPr>
            <w:tcW w:w="2054" w:type="dxa"/>
          </w:tcPr>
          <w:p w:rsidR="00B911EA" w:rsidRPr="00D15EF1" w:rsidRDefault="00A350CA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Разделы программы</w:t>
            </w:r>
          </w:p>
        </w:tc>
        <w:tc>
          <w:tcPr>
            <w:tcW w:w="1806" w:type="dxa"/>
          </w:tcPr>
          <w:p w:rsidR="00B911EA" w:rsidRPr="00D15EF1" w:rsidRDefault="00A350CA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Младшая группа</w:t>
            </w:r>
          </w:p>
        </w:tc>
        <w:tc>
          <w:tcPr>
            <w:tcW w:w="1793" w:type="dxa"/>
          </w:tcPr>
          <w:p w:rsidR="00B911EA" w:rsidRPr="00D15EF1" w:rsidRDefault="00A350CA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Средняя группа</w:t>
            </w:r>
          </w:p>
        </w:tc>
        <w:tc>
          <w:tcPr>
            <w:tcW w:w="1798" w:type="dxa"/>
          </w:tcPr>
          <w:p w:rsidR="00B911EA" w:rsidRPr="00D15EF1" w:rsidRDefault="00A350CA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Старшая группа</w:t>
            </w:r>
          </w:p>
        </w:tc>
        <w:tc>
          <w:tcPr>
            <w:tcW w:w="2120" w:type="dxa"/>
          </w:tcPr>
          <w:p w:rsidR="00B911EA" w:rsidRPr="00D15EF1" w:rsidRDefault="00A350CA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Подготовительная группа</w:t>
            </w:r>
          </w:p>
        </w:tc>
      </w:tr>
      <w:tr w:rsidR="00B911EA" w:rsidRPr="00D15EF1" w:rsidTr="00600953">
        <w:tc>
          <w:tcPr>
            <w:tcW w:w="2054" w:type="dxa"/>
          </w:tcPr>
          <w:p w:rsidR="00B911EA" w:rsidRPr="00D15EF1" w:rsidRDefault="00797E8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«Физическое развитие»</w:t>
            </w:r>
          </w:p>
          <w:p w:rsidR="00797E80" w:rsidRPr="00D15EF1" w:rsidRDefault="00797E8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«Безопасность»</w:t>
            </w:r>
          </w:p>
          <w:p w:rsidR="00797E80" w:rsidRPr="00D15EF1" w:rsidRDefault="00797E8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«Здоровье»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«Физическая культура»</w:t>
            </w:r>
          </w:p>
        </w:tc>
        <w:tc>
          <w:tcPr>
            <w:tcW w:w="1806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7</w:t>
            </w:r>
            <w:r w:rsidR="00EE5B59" w:rsidRPr="00D15EF1">
              <w:rPr>
                <w:rFonts w:ascii="Arial" w:hAnsi="Arial" w:cs="Arial"/>
                <w:szCs w:val="22"/>
              </w:rPr>
              <w:t>6%</w:t>
            </w:r>
          </w:p>
        </w:tc>
        <w:tc>
          <w:tcPr>
            <w:tcW w:w="1793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78%</w:t>
            </w:r>
          </w:p>
        </w:tc>
        <w:tc>
          <w:tcPr>
            <w:tcW w:w="1798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88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120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90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</w:tr>
      <w:tr w:rsidR="00B911EA" w:rsidRPr="00D15EF1" w:rsidTr="00600953">
        <w:tc>
          <w:tcPr>
            <w:tcW w:w="2054" w:type="dxa"/>
          </w:tcPr>
          <w:p w:rsidR="00B911EA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«Познавательное развитие»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«Познание</w:t>
            </w:r>
          </w:p>
        </w:tc>
        <w:tc>
          <w:tcPr>
            <w:tcW w:w="1806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 78%</w:t>
            </w:r>
          </w:p>
        </w:tc>
        <w:tc>
          <w:tcPr>
            <w:tcW w:w="1793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80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798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88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120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   90%</w:t>
            </w:r>
          </w:p>
        </w:tc>
      </w:tr>
      <w:tr w:rsidR="00B911EA" w:rsidRPr="00D15EF1" w:rsidTr="00600953">
        <w:tc>
          <w:tcPr>
            <w:tcW w:w="2054" w:type="dxa"/>
          </w:tcPr>
          <w:p w:rsidR="00B911EA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«Речевое развитие»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«Коммуникация»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«Чтение художественной литературы»</w:t>
            </w:r>
          </w:p>
        </w:tc>
        <w:tc>
          <w:tcPr>
            <w:tcW w:w="1806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75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793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80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798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9</w:t>
            </w:r>
            <w:r w:rsidR="00EE5B59" w:rsidRPr="00D15EF1">
              <w:rPr>
                <w:rFonts w:ascii="Arial" w:hAnsi="Arial" w:cs="Arial"/>
                <w:szCs w:val="22"/>
              </w:rPr>
              <w:t>0%</w:t>
            </w:r>
          </w:p>
        </w:tc>
        <w:tc>
          <w:tcPr>
            <w:tcW w:w="2120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9</w:t>
            </w:r>
            <w:r w:rsidR="00EE5B59" w:rsidRPr="00D15EF1">
              <w:rPr>
                <w:rFonts w:ascii="Arial" w:hAnsi="Arial" w:cs="Arial"/>
                <w:szCs w:val="22"/>
              </w:rPr>
              <w:t>0%</w:t>
            </w:r>
          </w:p>
        </w:tc>
      </w:tr>
      <w:tr w:rsidR="00B911EA" w:rsidRPr="00D15EF1" w:rsidTr="00600953">
        <w:tc>
          <w:tcPr>
            <w:tcW w:w="2054" w:type="dxa"/>
          </w:tcPr>
          <w:p w:rsidR="00B911EA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«Художественно-эстетическое развитие»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«Художественное творчество»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«Музыка»</w:t>
            </w:r>
          </w:p>
        </w:tc>
        <w:tc>
          <w:tcPr>
            <w:tcW w:w="1806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7</w:t>
            </w:r>
            <w:r w:rsidR="00EE5B59" w:rsidRPr="00D15EF1">
              <w:rPr>
                <w:rFonts w:ascii="Arial" w:hAnsi="Arial" w:cs="Arial"/>
                <w:szCs w:val="22"/>
              </w:rPr>
              <w:t>8%</w:t>
            </w:r>
          </w:p>
        </w:tc>
        <w:tc>
          <w:tcPr>
            <w:tcW w:w="1793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    80%</w:t>
            </w:r>
          </w:p>
        </w:tc>
        <w:tc>
          <w:tcPr>
            <w:tcW w:w="1798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  89%</w:t>
            </w:r>
          </w:p>
        </w:tc>
        <w:tc>
          <w:tcPr>
            <w:tcW w:w="2120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90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</w:tr>
      <w:tr w:rsidR="00B911EA" w:rsidRPr="00D15EF1" w:rsidTr="00600953">
        <w:tc>
          <w:tcPr>
            <w:tcW w:w="2054" w:type="dxa"/>
          </w:tcPr>
          <w:p w:rsidR="00B911EA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«Социально-</w:t>
            </w:r>
            <w:r w:rsidRPr="00D15EF1">
              <w:rPr>
                <w:rFonts w:ascii="Arial" w:hAnsi="Arial" w:cs="Arial"/>
                <w:szCs w:val="22"/>
              </w:rPr>
              <w:lastRenderedPageBreak/>
              <w:t>коммуникативное развитие»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«Социализация»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«Труд»</w:t>
            </w:r>
          </w:p>
          <w:p w:rsidR="00600953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06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           75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793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     80%</w:t>
            </w:r>
          </w:p>
        </w:tc>
        <w:tc>
          <w:tcPr>
            <w:tcW w:w="1798" w:type="dxa"/>
          </w:tcPr>
          <w:p w:rsidR="00B911EA" w:rsidRPr="00D15EF1" w:rsidRDefault="00EE5B59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 xml:space="preserve">          87%</w:t>
            </w:r>
          </w:p>
        </w:tc>
        <w:tc>
          <w:tcPr>
            <w:tcW w:w="2120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      90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</w:tr>
      <w:tr w:rsidR="00B911EA" w:rsidRPr="00D15EF1" w:rsidTr="00600953">
        <w:tc>
          <w:tcPr>
            <w:tcW w:w="2054" w:type="dxa"/>
          </w:tcPr>
          <w:p w:rsidR="00B911EA" w:rsidRPr="00D15EF1" w:rsidRDefault="0060095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lastRenderedPageBreak/>
              <w:t>Итого:</w:t>
            </w:r>
          </w:p>
        </w:tc>
        <w:tc>
          <w:tcPr>
            <w:tcW w:w="1806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78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793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798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88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120" w:type="dxa"/>
          </w:tcPr>
          <w:p w:rsidR="00B911EA" w:rsidRPr="00D15EF1" w:rsidRDefault="006F5AEB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</w:t>
            </w:r>
            <w:r w:rsidR="00EE5B59" w:rsidRPr="00D15EF1">
              <w:rPr>
                <w:rFonts w:ascii="Arial" w:hAnsi="Arial" w:cs="Arial"/>
                <w:szCs w:val="22"/>
              </w:rPr>
              <w:t>%</w:t>
            </w:r>
          </w:p>
        </w:tc>
      </w:tr>
    </w:tbl>
    <w:p w:rsidR="00552D68" w:rsidRPr="00D15EF1" w:rsidRDefault="00552D68" w:rsidP="003131F0">
      <w:pPr>
        <w:pStyle w:val="ConsPlusNormal"/>
        <w:spacing w:before="220"/>
        <w:jc w:val="both"/>
        <w:rPr>
          <w:rFonts w:ascii="Arial" w:hAnsi="Arial" w:cs="Arial"/>
          <w:szCs w:val="22"/>
        </w:rPr>
      </w:pPr>
    </w:p>
    <w:p w:rsidR="00474172" w:rsidRPr="00D15EF1" w:rsidRDefault="0018388D" w:rsidP="003131F0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4.1. Динамика качества </w:t>
      </w:r>
      <w:proofErr w:type="spellStart"/>
      <w:r w:rsidRPr="00D15EF1">
        <w:rPr>
          <w:rFonts w:ascii="Arial" w:hAnsi="Arial" w:cs="Arial"/>
          <w:szCs w:val="22"/>
        </w:rPr>
        <w:t>обученности</w:t>
      </w:r>
      <w:proofErr w:type="spellEnd"/>
      <w:r w:rsidRPr="00D15EF1">
        <w:rPr>
          <w:rFonts w:ascii="Arial" w:hAnsi="Arial" w:cs="Arial"/>
          <w:szCs w:val="22"/>
        </w:rPr>
        <w:t xml:space="preserve"> обуча</w:t>
      </w:r>
      <w:r w:rsidR="00B911EA" w:rsidRPr="00D15EF1">
        <w:rPr>
          <w:rFonts w:ascii="Arial" w:hAnsi="Arial" w:cs="Arial"/>
          <w:szCs w:val="22"/>
        </w:rPr>
        <w:t xml:space="preserve">ющихся за 5 лет </w:t>
      </w:r>
      <w:r w:rsidR="00474172" w:rsidRPr="00D15EF1">
        <w:rPr>
          <w:rFonts w:ascii="Arial" w:hAnsi="Arial" w:cs="Arial"/>
          <w:szCs w:val="22"/>
        </w:rPr>
        <w:t>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4"/>
        <w:gridCol w:w="1404"/>
        <w:gridCol w:w="1403"/>
        <w:gridCol w:w="1403"/>
        <w:gridCol w:w="1403"/>
        <w:gridCol w:w="1404"/>
      </w:tblGrid>
      <w:tr w:rsidR="003131F0" w:rsidRPr="00D15EF1" w:rsidTr="00B911EA">
        <w:tc>
          <w:tcPr>
            <w:tcW w:w="1595" w:type="dxa"/>
          </w:tcPr>
          <w:p w:rsidR="00B911EA" w:rsidRPr="00D15EF1" w:rsidRDefault="003131F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595" w:type="dxa"/>
          </w:tcPr>
          <w:p w:rsidR="00B911EA" w:rsidRPr="00D15EF1" w:rsidRDefault="00800F7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2014-2015</w:t>
            </w:r>
            <w:r w:rsidR="003131F0" w:rsidRPr="00D15EF1">
              <w:rPr>
                <w:rFonts w:ascii="Arial" w:hAnsi="Arial" w:cs="Arial"/>
                <w:szCs w:val="22"/>
              </w:rPr>
              <w:t>у</w:t>
            </w:r>
            <w:proofErr w:type="gramStart"/>
            <w:r w:rsidR="003131F0" w:rsidRPr="00D15EF1">
              <w:rPr>
                <w:rFonts w:ascii="Arial" w:hAnsi="Arial" w:cs="Arial"/>
                <w:szCs w:val="22"/>
              </w:rPr>
              <w:t>.г</w:t>
            </w:r>
            <w:proofErr w:type="gramEnd"/>
          </w:p>
        </w:tc>
        <w:tc>
          <w:tcPr>
            <w:tcW w:w="1595" w:type="dxa"/>
          </w:tcPr>
          <w:p w:rsidR="00B911EA" w:rsidRPr="00D15EF1" w:rsidRDefault="00800F7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2015-2016</w:t>
            </w:r>
            <w:r w:rsidR="003131F0" w:rsidRPr="00D15EF1">
              <w:rPr>
                <w:rFonts w:ascii="Arial" w:hAnsi="Arial" w:cs="Arial"/>
                <w:szCs w:val="22"/>
              </w:rPr>
              <w:t>у</w:t>
            </w:r>
            <w:proofErr w:type="gramStart"/>
            <w:r w:rsidR="003131F0" w:rsidRPr="00D15EF1">
              <w:rPr>
                <w:rFonts w:ascii="Arial" w:hAnsi="Arial" w:cs="Arial"/>
                <w:szCs w:val="22"/>
              </w:rPr>
              <w:t>.г</w:t>
            </w:r>
            <w:proofErr w:type="gramEnd"/>
          </w:p>
        </w:tc>
        <w:tc>
          <w:tcPr>
            <w:tcW w:w="1595" w:type="dxa"/>
          </w:tcPr>
          <w:p w:rsidR="00B911EA" w:rsidRPr="00D15EF1" w:rsidRDefault="00800F7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2016-2017</w:t>
            </w:r>
            <w:r w:rsidR="003131F0" w:rsidRPr="00D15EF1">
              <w:rPr>
                <w:rFonts w:ascii="Arial" w:hAnsi="Arial" w:cs="Arial"/>
                <w:szCs w:val="22"/>
              </w:rPr>
              <w:t>у</w:t>
            </w:r>
            <w:proofErr w:type="gramStart"/>
            <w:r w:rsidR="003131F0" w:rsidRPr="00D15EF1">
              <w:rPr>
                <w:rFonts w:ascii="Arial" w:hAnsi="Arial" w:cs="Arial"/>
                <w:szCs w:val="22"/>
              </w:rPr>
              <w:t>.г</w:t>
            </w:r>
            <w:proofErr w:type="gramEnd"/>
          </w:p>
        </w:tc>
        <w:tc>
          <w:tcPr>
            <w:tcW w:w="1595" w:type="dxa"/>
          </w:tcPr>
          <w:p w:rsidR="00B911EA" w:rsidRPr="00D15EF1" w:rsidRDefault="00800F7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2017-2018</w:t>
            </w:r>
            <w:r w:rsidR="003131F0" w:rsidRPr="00D15EF1">
              <w:rPr>
                <w:rFonts w:ascii="Arial" w:hAnsi="Arial" w:cs="Arial"/>
                <w:szCs w:val="22"/>
              </w:rPr>
              <w:t>у</w:t>
            </w:r>
            <w:proofErr w:type="gramStart"/>
            <w:r w:rsidR="003131F0" w:rsidRPr="00D15EF1">
              <w:rPr>
                <w:rFonts w:ascii="Arial" w:hAnsi="Arial" w:cs="Arial"/>
                <w:szCs w:val="22"/>
              </w:rPr>
              <w:t>.г</w:t>
            </w:r>
            <w:proofErr w:type="gramEnd"/>
          </w:p>
        </w:tc>
        <w:tc>
          <w:tcPr>
            <w:tcW w:w="1596" w:type="dxa"/>
          </w:tcPr>
          <w:p w:rsidR="00B911EA" w:rsidRPr="00D15EF1" w:rsidRDefault="00800F7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2018-2019</w:t>
            </w:r>
            <w:r w:rsidR="003131F0" w:rsidRPr="00D15EF1">
              <w:rPr>
                <w:rFonts w:ascii="Arial" w:hAnsi="Arial" w:cs="Arial"/>
                <w:szCs w:val="22"/>
              </w:rPr>
              <w:t>у</w:t>
            </w:r>
            <w:proofErr w:type="gramStart"/>
            <w:r w:rsidR="003131F0" w:rsidRPr="00D15EF1">
              <w:rPr>
                <w:rFonts w:ascii="Arial" w:hAnsi="Arial" w:cs="Arial"/>
                <w:szCs w:val="22"/>
              </w:rPr>
              <w:t>.г</w:t>
            </w:r>
            <w:proofErr w:type="gramEnd"/>
          </w:p>
        </w:tc>
      </w:tr>
      <w:tr w:rsidR="003131F0" w:rsidRPr="00D15EF1" w:rsidTr="00B911EA">
        <w:tc>
          <w:tcPr>
            <w:tcW w:w="1595" w:type="dxa"/>
          </w:tcPr>
          <w:p w:rsidR="00B911EA" w:rsidRPr="00D15EF1" w:rsidRDefault="003131F0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Основная общеобразовательная программа</w:t>
            </w:r>
          </w:p>
        </w:tc>
        <w:tc>
          <w:tcPr>
            <w:tcW w:w="1595" w:type="dxa"/>
          </w:tcPr>
          <w:p w:rsidR="00B911EA" w:rsidRPr="00D15EF1" w:rsidRDefault="00156C71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76</w:t>
            </w:r>
            <w:r w:rsidR="003131F0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595" w:type="dxa"/>
          </w:tcPr>
          <w:p w:rsidR="00B911EA" w:rsidRPr="00D15EF1" w:rsidRDefault="00156C71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</w:t>
            </w:r>
            <w:r w:rsidR="003131F0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595" w:type="dxa"/>
          </w:tcPr>
          <w:p w:rsidR="00B911EA" w:rsidRPr="00D15EF1" w:rsidRDefault="00156C71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93</w:t>
            </w:r>
            <w:r w:rsidR="003131F0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595" w:type="dxa"/>
          </w:tcPr>
          <w:p w:rsidR="00B911EA" w:rsidRPr="00D15EF1" w:rsidRDefault="00156C71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90</w:t>
            </w:r>
            <w:r w:rsidR="003131F0" w:rsidRPr="00D15EF1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1596" w:type="dxa"/>
          </w:tcPr>
          <w:p w:rsidR="00B911EA" w:rsidRPr="00D15EF1" w:rsidRDefault="00156C71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91</w:t>
            </w:r>
            <w:r w:rsidR="003131F0" w:rsidRPr="00D15EF1">
              <w:rPr>
                <w:rFonts w:ascii="Arial" w:hAnsi="Arial" w:cs="Arial"/>
                <w:szCs w:val="22"/>
              </w:rPr>
              <w:t>%</w:t>
            </w:r>
          </w:p>
        </w:tc>
      </w:tr>
    </w:tbl>
    <w:p w:rsidR="00B911EA" w:rsidRPr="00D15EF1" w:rsidRDefault="00B911EA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796D8E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4.2. Анализ результатов обучения за _</w:t>
      </w:r>
      <w:r w:rsidR="002F1A77">
        <w:rPr>
          <w:rFonts w:ascii="Arial" w:hAnsi="Arial" w:cs="Arial"/>
          <w:szCs w:val="22"/>
        </w:rPr>
        <w:t>2018-2019</w:t>
      </w:r>
      <w:r w:rsidR="0078417D" w:rsidRPr="00D15EF1">
        <w:rPr>
          <w:rFonts w:ascii="Arial" w:hAnsi="Arial" w:cs="Arial"/>
          <w:szCs w:val="22"/>
        </w:rPr>
        <w:t>_</w:t>
      </w:r>
      <w:r w:rsidR="00796D8E" w:rsidRPr="00D15EF1">
        <w:rPr>
          <w:rFonts w:ascii="Arial" w:hAnsi="Arial" w:cs="Arial"/>
          <w:szCs w:val="22"/>
        </w:rPr>
        <w:t xml:space="preserve"> учебный год – </w:t>
      </w:r>
    </w:p>
    <w:p w:rsidR="00796D8E" w:rsidRPr="00D15EF1" w:rsidRDefault="00796D8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В качестве измеряемых показателей результатов образовательной работы в отделении дошкольного образования выступает педагогическая диагностика уровня развития детей на основе изучения усвоенных знаний, умений, навыков;</w:t>
      </w:r>
    </w:p>
    <w:p w:rsidR="00796D8E" w:rsidRPr="00D15EF1" w:rsidRDefault="00796D8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По результатам обследования выявлены следующие показатели: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2092"/>
        <w:gridCol w:w="1425"/>
        <w:gridCol w:w="999"/>
        <w:gridCol w:w="1353"/>
        <w:gridCol w:w="1323"/>
        <w:gridCol w:w="1253"/>
      </w:tblGrid>
      <w:tr w:rsidR="00796D8E" w:rsidRPr="00D15EF1" w:rsidTr="00A533FB">
        <w:tc>
          <w:tcPr>
            <w:tcW w:w="1367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Уровни</w:t>
            </w:r>
          </w:p>
        </w:tc>
        <w:tc>
          <w:tcPr>
            <w:tcW w:w="1367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Умение действовать по образцу и пространственная ориентация</w:t>
            </w:r>
          </w:p>
        </w:tc>
        <w:tc>
          <w:tcPr>
            <w:tcW w:w="1367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Восприятие</w:t>
            </w:r>
          </w:p>
        </w:tc>
        <w:tc>
          <w:tcPr>
            <w:tcW w:w="1367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Память</w:t>
            </w:r>
          </w:p>
        </w:tc>
        <w:tc>
          <w:tcPr>
            <w:tcW w:w="1367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Мышление</w:t>
            </w:r>
          </w:p>
        </w:tc>
        <w:tc>
          <w:tcPr>
            <w:tcW w:w="1368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 w:rsidRPr="00D15EF1">
              <w:rPr>
                <w:rFonts w:ascii="Arial" w:hAnsi="Arial" w:cs="Arial"/>
                <w:szCs w:val="22"/>
              </w:rPr>
              <w:t>Воображе-ние</w:t>
            </w:r>
            <w:proofErr w:type="spellEnd"/>
            <w:proofErr w:type="gramEnd"/>
          </w:p>
        </w:tc>
        <w:tc>
          <w:tcPr>
            <w:tcW w:w="1368" w:type="dxa"/>
          </w:tcPr>
          <w:p w:rsidR="00A533FB" w:rsidRPr="00D15EF1" w:rsidRDefault="00796D8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Внимание</w:t>
            </w:r>
          </w:p>
        </w:tc>
      </w:tr>
      <w:tr w:rsidR="00796D8E" w:rsidRPr="00D15EF1" w:rsidTr="00A533FB">
        <w:tc>
          <w:tcPr>
            <w:tcW w:w="1367" w:type="dxa"/>
          </w:tcPr>
          <w:p w:rsidR="00A533FB" w:rsidRPr="00D15EF1" w:rsidRDefault="00A31F1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Высокий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 xml:space="preserve"> чел – 50%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 xml:space="preserve"> чел -50%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 xml:space="preserve"> чел -50%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  <w:tc>
          <w:tcPr>
            <w:tcW w:w="1368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  <w:tc>
          <w:tcPr>
            <w:tcW w:w="1368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</w:tr>
      <w:tr w:rsidR="00796D8E" w:rsidRPr="00D15EF1" w:rsidTr="00A533FB">
        <w:tc>
          <w:tcPr>
            <w:tcW w:w="1367" w:type="dxa"/>
          </w:tcPr>
          <w:p w:rsidR="00A533FB" w:rsidRPr="00D15EF1" w:rsidRDefault="00A31F1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Средний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 xml:space="preserve"> чел – 50%</w:t>
            </w:r>
          </w:p>
        </w:tc>
        <w:tc>
          <w:tcPr>
            <w:tcW w:w="1367" w:type="dxa"/>
          </w:tcPr>
          <w:p w:rsidR="00A533FB" w:rsidRPr="00D15EF1" w:rsidRDefault="00672AF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7A0298">
              <w:rPr>
                <w:rFonts w:ascii="Arial" w:hAnsi="Arial" w:cs="Arial"/>
                <w:szCs w:val="22"/>
              </w:rPr>
              <w:t xml:space="preserve"> </w:t>
            </w:r>
            <w:r w:rsidR="00A31F14" w:rsidRPr="00D15EF1">
              <w:rPr>
                <w:rFonts w:ascii="Arial" w:hAnsi="Arial" w:cs="Arial"/>
                <w:szCs w:val="22"/>
              </w:rPr>
              <w:t>чел -50%</w:t>
            </w:r>
          </w:p>
        </w:tc>
        <w:tc>
          <w:tcPr>
            <w:tcW w:w="1367" w:type="dxa"/>
          </w:tcPr>
          <w:p w:rsidR="00A533FB" w:rsidRPr="00D15EF1" w:rsidRDefault="00672AF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  <w:tc>
          <w:tcPr>
            <w:tcW w:w="1367" w:type="dxa"/>
          </w:tcPr>
          <w:p w:rsidR="00A533FB" w:rsidRPr="00D15EF1" w:rsidRDefault="00672AF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  <w:tc>
          <w:tcPr>
            <w:tcW w:w="1368" w:type="dxa"/>
          </w:tcPr>
          <w:p w:rsidR="00A533FB" w:rsidRPr="00D15EF1" w:rsidRDefault="00672AF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  <w:tc>
          <w:tcPr>
            <w:tcW w:w="1368" w:type="dxa"/>
          </w:tcPr>
          <w:p w:rsidR="00A533FB" w:rsidRPr="00D15EF1" w:rsidRDefault="00672AF3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</w:t>
            </w:r>
            <w:r w:rsidR="00A31F14" w:rsidRPr="00D15EF1">
              <w:rPr>
                <w:rFonts w:ascii="Arial" w:hAnsi="Arial" w:cs="Arial"/>
                <w:szCs w:val="22"/>
              </w:rPr>
              <w:t>чел-50%</w:t>
            </w:r>
          </w:p>
        </w:tc>
      </w:tr>
      <w:tr w:rsidR="00796D8E" w:rsidRPr="00D15EF1" w:rsidTr="00A533FB">
        <w:tc>
          <w:tcPr>
            <w:tcW w:w="1367" w:type="dxa"/>
          </w:tcPr>
          <w:p w:rsidR="00A533FB" w:rsidRPr="00D15EF1" w:rsidRDefault="00A31F14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 w:rsidRPr="00D15EF1">
              <w:rPr>
                <w:rFonts w:ascii="Arial" w:hAnsi="Arial" w:cs="Arial"/>
                <w:szCs w:val="22"/>
              </w:rPr>
              <w:t>Низкий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9%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9%</w:t>
            </w:r>
          </w:p>
        </w:tc>
        <w:tc>
          <w:tcPr>
            <w:tcW w:w="1367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9%</w:t>
            </w:r>
          </w:p>
        </w:tc>
        <w:tc>
          <w:tcPr>
            <w:tcW w:w="1368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9%</w:t>
            </w:r>
          </w:p>
        </w:tc>
        <w:tc>
          <w:tcPr>
            <w:tcW w:w="1368" w:type="dxa"/>
          </w:tcPr>
          <w:p w:rsidR="00A533FB" w:rsidRPr="00D15EF1" w:rsidRDefault="000C395D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9%</w:t>
            </w:r>
          </w:p>
        </w:tc>
      </w:tr>
    </w:tbl>
    <w:p w:rsidR="00A533FB" w:rsidRPr="00D15EF1" w:rsidRDefault="00A31F1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Анализ педагогической диагностики уровня развития детей на основе изучения усвоенных знаний,</w:t>
      </w:r>
      <w:r w:rsidR="00327DCA" w:rsidRPr="00D15EF1">
        <w:rPr>
          <w:rFonts w:ascii="Arial" w:hAnsi="Arial" w:cs="Arial"/>
          <w:szCs w:val="22"/>
        </w:rPr>
        <w:t xml:space="preserve"> </w:t>
      </w:r>
      <w:r w:rsidRPr="00D15EF1">
        <w:rPr>
          <w:rFonts w:ascii="Arial" w:hAnsi="Arial" w:cs="Arial"/>
          <w:szCs w:val="22"/>
        </w:rPr>
        <w:t>умений</w:t>
      </w:r>
      <w:r w:rsidR="0011323C" w:rsidRPr="00D15EF1">
        <w:rPr>
          <w:rFonts w:ascii="Arial" w:hAnsi="Arial" w:cs="Arial"/>
          <w:szCs w:val="22"/>
        </w:rPr>
        <w:t>,</w:t>
      </w:r>
      <w:r w:rsidR="00327DCA" w:rsidRPr="00D15EF1">
        <w:rPr>
          <w:rFonts w:ascii="Arial" w:hAnsi="Arial" w:cs="Arial"/>
          <w:szCs w:val="22"/>
        </w:rPr>
        <w:t xml:space="preserve"> </w:t>
      </w:r>
      <w:r w:rsidR="0011323C" w:rsidRPr="00D15EF1">
        <w:rPr>
          <w:rFonts w:ascii="Arial" w:hAnsi="Arial" w:cs="Arial"/>
          <w:szCs w:val="22"/>
        </w:rPr>
        <w:t>навыков показал, что работа, проводимая</w:t>
      </w:r>
      <w:r w:rsidR="007A0298">
        <w:rPr>
          <w:rFonts w:ascii="Arial" w:hAnsi="Arial" w:cs="Arial"/>
          <w:szCs w:val="22"/>
        </w:rPr>
        <w:t xml:space="preserve"> </w:t>
      </w:r>
      <w:r w:rsidR="0011323C" w:rsidRPr="00D15EF1">
        <w:rPr>
          <w:rFonts w:ascii="Arial" w:hAnsi="Arial" w:cs="Arial"/>
          <w:szCs w:val="22"/>
        </w:rPr>
        <w:t>по разделам программы воспитания и обучения, дала хорошие результаты.</w:t>
      </w:r>
      <w:r w:rsidR="00366567">
        <w:rPr>
          <w:rFonts w:ascii="Arial" w:hAnsi="Arial" w:cs="Arial"/>
          <w:szCs w:val="22"/>
        </w:rPr>
        <w:t xml:space="preserve"> Низкий уровень  у 2 детей, так как им 2,5 года, речь плохо развита.</w:t>
      </w:r>
    </w:p>
    <w:p w:rsidR="00327DCA" w:rsidRPr="00D15EF1" w:rsidRDefault="00327DCA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Воспитатели создают условия для развития эмоционального общения детей со взрослыми, проявляют инициативу в установлении эмоциональных контактов с детьми, поддерживают и поощряют инициативу ребенка в эмоциональном общении</w:t>
      </w:r>
      <w:proofErr w:type="gramStart"/>
      <w:r w:rsidRPr="00D15EF1">
        <w:rPr>
          <w:rFonts w:ascii="Arial" w:hAnsi="Arial" w:cs="Arial"/>
          <w:szCs w:val="22"/>
        </w:rPr>
        <w:t xml:space="preserve"> ,</w:t>
      </w:r>
      <w:proofErr w:type="gramEnd"/>
      <w:r w:rsidRPr="00D15EF1">
        <w:rPr>
          <w:rFonts w:ascii="Arial" w:hAnsi="Arial" w:cs="Arial"/>
          <w:szCs w:val="22"/>
        </w:rPr>
        <w:t>организуются подвижные игры, способствующие совместным положительным переживаниям. Обучающие занятия строятся в форме игры.</w:t>
      </w:r>
    </w:p>
    <w:p w:rsidR="00327DCA" w:rsidRPr="00D15EF1" w:rsidRDefault="00327DCA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lastRenderedPageBreak/>
        <w:t>Педагоги ОДО обеспечивают условия</w:t>
      </w:r>
      <w:r w:rsidR="00D60ACE" w:rsidRPr="00D15EF1">
        <w:rPr>
          <w:rFonts w:ascii="Arial" w:hAnsi="Arial" w:cs="Arial"/>
          <w:szCs w:val="22"/>
        </w:rPr>
        <w:t xml:space="preserve"> для развития у детей физических свойств окружающего мира в соответствии с их возрастными возможностями. Педагоги способствуют развитию самопознания ребенка, фиксируют его достижения, поощряют знания детей о своей семье.</w:t>
      </w:r>
    </w:p>
    <w:p w:rsidR="00D60ACE" w:rsidRPr="00D15EF1" w:rsidRDefault="00D60AC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Педагоги создают все условия для развития у детей музыкальных способностей. Музыка проводится в группе по компьютеру. Нет музыкального работника в ОДО.</w:t>
      </w:r>
    </w:p>
    <w:p w:rsidR="00D60ACE" w:rsidRPr="00D15EF1" w:rsidRDefault="00D60AC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Сотрудники ОДО создают условия для речевого развития детей. В группе имеются уголки по развитию речи детей, где имеется иллюстрационный материал: картины, плакаты, предметные и сюжетные картинки, подобран литературный материал, имеются дидактические игры на все задачи развития речи детей. В группе имеется книжный уголок, где представлены сказки, рассказы о животных, стихи, детские журналы, портреты детских писателей.</w:t>
      </w:r>
      <w:r w:rsidR="009B1866">
        <w:rPr>
          <w:rFonts w:ascii="Arial" w:hAnsi="Arial" w:cs="Arial"/>
          <w:szCs w:val="22"/>
        </w:rPr>
        <w:t xml:space="preserve"> Нет логопеда</w:t>
      </w:r>
      <w:r w:rsidR="00770849">
        <w:rPr>
          <w:rFonts w:ascii="Arial" w:hAnsi="Arial" w:cs="Arial"/>
          <w:szCs w:val="22"/>
        </w:rPr>
        <w:t xml:space="preserve"> в ОДО.</w:t>
      </w:r>
    </w:p>
    <w:p w:rsidR="00D60ACE" w:rsidRPr="00D15EF1" w:rsidRDefault="00D60AC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В группе созданы условия для развития игровой деятельности детей: имеются сюжетно-ролевые игры, дидактические. </w:t>
      </w:r>
      <w:r w:rsidR="00C84340" w:rsidRPr="00D15EF1">
        <w:rPr>
          <w:rFonts w:ascii="Arial" w:hAnsi="Arial" w:cs="Arial"/>
          <w:szCs w:val="22"/>
        </w:rPr>
        <w:t>Т</w:t>
      </w:r>
      <w:r w:rsidRPr="00D15EF1">
        <w:rPr>
          <w:rFonts w:ascii="Arial" w:hAnsi="Arial" w:cs="Arial"/>
          <w:szCs w:val="22"/>
        </w:rPr>
        <w:t>еатрализованные</w:t>
      </w:r>
      <w:r w:rsidR="00C84340" w:rsidRPr="00D15EF1">
        <w:rPr>
          <w:rFonts w:ascii="Arial" w:hAnsi="Arial" w:cs="Arial"/>
          <w:szCs w:val="22"/>
        </w:rPr>
        <w:t>, настольно-печатные игры, картотека подвижных игр.</w:t>
      </w:r>
    </w:p>
    <w:p w:rsidR="00C84340" w:rsidRPr="00D15EF1" w:rsidRDefault="00C84340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Педагоги создают условия для организации трудовой деятельности. В группе  оформлен уголок дежурства. Воспитатели знакомят детей с трудом людей разных профессий, орудиями труда, обыгрывают труд</w:t>
      </w:r>
      <w:r w:rsidR="00834076" w:rsidRPr="00D15EF1">
        <w:rPr>
          <w:rFonts w:ascii="Arial" w:hAnsi="Arial" w:cs="Arial"/>
          <w:szCs w:val="22"/>
        </w:rPr>
        <w:t xml:space="preserve"> </w:t>
      </w:r>
      <w:r w:rsidRPr="00D15EF1">
        <w:rPr>
          <w:rFonts w:ascii="Arial" w:hAnsi="Arial" w:cs="Arial"/>
          <w:szCs w:val="22"/>
        </w:rPr>
        <w:t>людей</w:t>
      </w:r>
      <w:r w:rsidR="00834076" w:rsidRPr="00D15EF1">
        <w:rPr>
          <w:rFonts w:ascii="Arial" w:hAnsi="Arial" w:cs="Arial"/>
          <w:szCs w:val="22"/>
        </w:rPr>
        <w:t xml:space="preserve"> </w:t>
      </w:r>
      <w:r w:rsidRPr="00D15EF1">
        <w:rPr>
          <w:rFonts w:ascii="Arial" w:hAnsi="Arial" w:cs="Arial"/>
          <w:szCs w:val="22"/>
        </w:rPr>
        <w:t>в сюжетно-ролевых играх.</w:t>
      </w:r>
    </w:p>
    <w:p w:rsidR="00C84340" w:rsidRPr="00D15EF1" w:rsidRDefault="00C84340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Мебель в группе размещена рационально, среда комфортна для пребывания детей. Для оформления группы и приёмной используются детские работы. Все игровое оборудование доступно для детей, уголки задействованы в течение всего дня. Имеются уголки отдыха детей. Большую помощь в организации предметно-развивающей среды оказывают родители. Развивающая среда в отделении дошкольного образования соответствует реализуемой программе и выполнена в соответствии с санитарно-гигиеническими нормами построения среды,</w:t>
      </w:r>
      <w:r w:rsidR="00037DB5" w:rsidRPr="00D15EF1">
        <w:rPr>
          <w:rFonts w:ascii="Arial" w:hAnsi="Arial" w:cs="Arial"/>
          <w:szCs w:val="22"/>
        </w:rPr>
        <w:t xml:space="preserve"> </w:t>
      </w:r>
      <w:r w:rsidRPr="00D15EF1">
        <w:rPr>
          <w:rFonts w:ascii="Arial" w:hAnsi="Arial" w:cs="Arial"/>
          <w:szCs w:val="22"/>
        </w:rPr>
        <w:t>рационально использовано пространство</w:t>
      </w:r>
      <w:r w:rsidR="00037DB5" w:rsidRPr="00D15EF1">
        <w:rPr>
          <w:rFonts w:ascii="Arial" w:hAnsi="Arial" w:cs="Arial"/>
          <w:szCs w:val="22"/>
        </w:rPr>
        <w:t xml:space="preserve"> групповой, приёмной и подсобных помещений.</w:t>
      </w:r>
      <w:r w:rsidR="00031CAF" w:rsidRPr="00D15EF1">
        <w:rPr>
          <w:rFonts w:ascii="Arial" w:hAnsi="Arial" w:cs="Arial"/>
          <w:szCs w:val="22"/>
        </w:rPr>
        <w:t xml:space="preserve"> В ОДО созданы  неплохие условия для всестороннего развития детей дошкольного возраста, выявлены положительные результаты развития детей. Достижение оптимального уровня для каждого ребенка.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4.3. Результаты государственной итогово</w:t>
      </w:r>
      <w:r w:rsidR="004E53C5" w:rsidRPr="00D15EF1">
        <w:rPr>
          <w:rFonts w:ascii="Arial" w:hAnsi="Arial" w:cs="Arial"/>
          <w:szCs w:val="22"/>
        </w:rPr>
        <w:t>й аттестации</w:t>
      </w:r>
      <w:r w:rsidR="00D83D3F" w:rsidRPr="00D15EF1">
        <w:rPr>
          <w:rFonts w:ascii="Arial" w:hAnsi="Arial" w:cs="Arial"/>
          <w:szCs w:val="22"/>
        </w:rPr>
        <w:t xml:space="preserve"> - </w:t>
      </w:r>
      <w:r w:rsidR="004E53C5" w:rsidRPr="00D15EF1">
        <w:rPr>
          <w:rFonts w:ascii="Arial" w:hAnsi="Arial" w:cs="Arial"/>
          <w:szCs w:val="22"/>
        </w:rPr>
        <w:t>В соответствии с ФГОС</w:t>
      </w:r>
      <w:r w:rsidR="00D83D3F" w:rsidRPr="00D15EF1">
        <w:rPr>
          <w:rFonts w:ascii="Arial" w:hAnsi="Arial" w:cs="Arial"/>
          <w:szCs w:val="22"/>
        </w:rPr>
        <w:t xml:space="preserve"> ДО в Курьинском ОДО МАОУ Бегишевской СОШ государственной итоговой аттестации не проводится</w:t>
      </w:r>
      <w:r w:rsidRPr="00D15EF1">
        <w:rPr>
          <w:rFonts w:ascii="Arial" w:hAnsi="Arial" w:cs="Arial"/>
          <w:szCs w:val="22"/>
        </w:rPr>
        <w:t>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4.4. Результаты внешней экспертизы _____________________________________.</w:t>
      </w:r>
    </w:p>
    <w:p w:rsidR="00EE61BE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5. Методическая и научно-исследовательская деятельность:</w:t>
      </w:r>
      <w:r w:rsidR="00507DD8" w:rsidRPr="00D15EF1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47"/>
        <w:gridCol w:w="4320"/>
        <w:gridCol w:w="1439"/>
        <w:gridCol w:w="181"/>
        <w:gridCol w:w="2983"/>
      </w:tblGrid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Мероприятия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Сроки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Ответственный </w:t>
            </w:r>
          </w:p>
        </w:tc>
      </w:tr>
      <w:tr w:rsidR="00EE61BE" w:rsidRPr="00D15EF1" w:rsidTr="004E53C5">
        <w:trPr>
          <w:cantSplit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работа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День знаний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Сентябрь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3E06EA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852919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Обсуждение плана совместной работы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руководитель МО начальных классов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Знакомство воспитателей с программой обучения и воспитания в начальной школе.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      Сентябрь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руководитель МО начальных классов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- Обновление информации в уголке для 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родителей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будущих первоклассников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предметной среды для сюжетно-ролевой игры «Школа».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Октябрь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Ноябрь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1A3B3C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E61BE" w:rsidRPr="00D15EF1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Анализ успеваемости первоклассников за учебный год.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Май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списка будущих первоклассников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учителями начальных классов в детском саду и воспитателями  в школе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Цель: знакомство с уровнем полученных знаний, умений, навыков и творческих способностей детей.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Апрель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МО «Вопросы преемственности между детским садом и начальной школой ». 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диагностики в подготовительной группе детского сада.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Октябрь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 апрель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97F04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E61BE"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оспитатель,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Руководитель МО начальных классов.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воспитатель,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 начальных классов. 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педагогического совета в школе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 В течени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97F04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right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E61BE" w:rsidRPr="00D15EF1" w:rsidTr="004E53C5">
        <w:trPr>
          <w:cantSplit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на Родительских собраниях  « Будущие первоклассники»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Анкетирование родителей «Ваш ребёнок скоро станет школьником».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Воспитатели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Консультация по итогам диагностики к школьному обучению старших дошкольников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в группах с приглашением учителей начальных классов «Задачи детского сада и семьи в подготовке детей к школе», «Итоги усвоения программы детьми старшего возраста».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EE61BE" w:rsidRPr="00D15EF1" w:rsidTr="004E53C5">
        <w:trPr>
          <w:cantSplit/>
        </w:trPr>
        <w:tc>
          <w:tcPr>
            <w:tcW w:w="95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детьми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Экскурсия в школу на праздничную линейку.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2B069B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</w:t>
            </w:r>
            <w:r w:rsidR="00EE61BE"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Экскурсия в школу: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-знакомство со спортивным залом;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-знакомство со зданием школы;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-знакомство с классами (кабинетами); 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-знакомство с библиотекой.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2B069B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</w:t>
            </w:r>
          </w:p>
          <w:p w:rsidR="00EE61BE" w:rsidRPr="00D15EF1" w:rsidRDefault="002B069B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E61BE" w:rsidRPr="00D15EF1">
              <w:rPr>
                <w:rFonts w:ascii="Times New Roman" w:eastAsia="Times New Roman" w:hAnsi="Times New Roman" w:cs="Times New Roman"/>
                <w:lang w:eastAsia="ru-RU"/>
              </w:rPr>
              <w:t>оспитатели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Диагностика в подготовительной группе детского сада.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Взаимопосещение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Новогодних утренников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1F0708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</w:t>
            </w:r>
            <w:r w:rsidR="00EE61BE"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МО начальных классов 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Тематические выставки «Что должен уметь первоклассник», «Поступление в школу - важное событие в жизни детей».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работ будущих первоклассников «Я рисую школу» 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EE61BE" w:rsidRPr="00D15EF1" w:rsidTr="004E53C5">
        <w:trPr>
          <w:cantSplit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Участие первоклассников в празднике «До свидания, детский сад».</w:t>
            </w:r>
          </w:p>
        </w:tc>
        <w:tc>
          <w:tcPr>
            <w:tcW w:w="1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>Учителя, воспитатели.</w:t>
            </w: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BE" w:rsidRPr="00D15EF1" w:rsidRDefault="00EE61BE" w:rsidP="004E53C5">
            <w:pPr>
              <w:tabs>
                <w:tab w:val="left" w:pos="5914"/>
                <w:tab w:val="left" w:pos="6570"/>
                <w:tab w:val="left" w:pos="6686"/>
                <w:tab w:val="left" w:pos="822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</w:tc>
      </w:tr>
    </w:tbl>
    <w:p w:rsidR="00EE61BE" w:rsidRPr="00D15EF1" w:rsidRDefault="00EE61B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</w:p>
    <w:p w:rsidR="0018388D" w:rsidRPr="00D15EF1" w:rsidRDefault="00507DD8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lastRenderedPageBreak/>
        <w:t>В Курьинском ОДО проведены следующие мероприятия: семинары «Возрастные особенности детей 3-7 лет», «Развитие  детей в творчестве», «Гигиенические требования к детской одежде и обуви».</w:t>
      </w:r>
    </w:p>
    <w:p w:rsidR="00507DD8" w:rsidRPr="00D15EF1" w:rsidRDefault="00B00858" w:rsidP="00507DD8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Воспитатель Тимкина Л.А</w:t>
      </w:r>
      <w:r w:rsidR="00507DD8" w:rsidRPr="00D15EF1">
        <w:rPr>
          <w:rFonts w:ascii="Arial" w:hAnsi="Arial" w:cs="Arial"/>
          <w:szCs w:val="22"/>
        </w:rPr>
        <w:t xml:space="preserve"> провела открытое НОД </w:t>
      </w:r>
      <w:r>
        <w:rPr>
          <w:rFonts w:ascii="Arial" w:hAnsi="Arial" w:cs="Arial"/>
          <w:szCs w:val="22"/>
        </w:rPr>
        <w:t>по Художественному развитию «Аппликация-Зайчик</w:t>
      </w:r>
      <w:r w:rsidR="00507DD8" w:rsidRPr="00D15EF1">
        <w:rPr>
          <w:rFonts w:ascii="Arial" w:hAnsi="Arial" w:cs="Arial"/>
          <w:szCs w:val="22"/>
        </w:rPr>
        <w:t>» со старшими детьми</w:t>
      </w:r>
      <w:r w:rsidR="004D16A0">
        <w:rPr>
          <w:rFonts w:ascii="Arial" w:hAnsi="Arial" w:cs="Arial"/>
          <w:szCs w:val="22"/>
        </w:rPr>
        <w:t>,</w:t>
      </w:r>
      <w:r w:rsidR="0027378D">
        <w:rPr>
          <w:rFonts w:ascii="Arial" w:hAnsi="Arial" w:cs="Arial"/>
          <w:szCs w:val="22"/>
        </w:rPr>
        <w:t xml:space="preserve"> мастер-класс «Природа вокруг нас</w:t>
      </w:r>
      <w:r w:rsidR="004D16A0">
        <w:rPr>
          <w:rFonts w:ascii="Arial" w:hAnsi="Arial" w:cs="Arial"/>
          <w:szCs w:val="22"/>
        </w:rPr>
        <w:t>»</w:t>
      </w:r>
      <w:proofErr w:type="gramStart"/>
      <w:r w:rsidR="000B1851">
        <w:rPr>
          <w:rFonts w:ascii="Arial" w:hAnsi="Arial" w:cs="Arial"/>
          <w:szCs w:val="22"/>
        </w:rPr>
        <w:t xml:space="preserve"> </w:t>
      </w:r>
      <w:r w:rsidR="004D16A0">
        <w:rPr>
          <w:rFonts w:ascii="Arial" w:hAnsi="Arial" w:cs="Arial"/>
          <w:szCs w:val="22"/>
        </w:rPr>
        <w:t>,</w:t>
      </w:r>
      <w:proofErr w:type="gramEnd"/>
      <w:r w:rsidR="0022560D">
        <w:rPr>
          <w:rFonts w:ascii="Arial" w:hAnsi="Arial" w:cs="Arial"/>
          <w:szCs w:val="22"/>
        </w:rPr>
        <w:t>Воспитатель Васильева С.В провела открытое НОД по познавательно- исследующей деятельности</w:t>
      </w:r>
      <w:r w:rsidR="004D16A0">
        <w:rPr>
          <w:rFonts w:ascii="Arial" w:hAnsi="Arial" w:cs="Arial"/>
          <w:szCs w:val="22"/>
        </w:rPr>
        <w:t xml:space="preserve"> «</w:t>
      </w:r>
      <w:r w:rsidR="0022560D">
        <w:rPr>
          <w:rFonts w:ascii="Arial" w:hAnsi="Arial" w:cs="Arial"/>
          <w:szCs w:val="22"/>
        </w:rPr>
        <w:t>Юные учёные</w:t>
      </w:r>
      <w:r w:rsidR="004D16A0">
        <w:rPr>
          <w:rFonts w:ascii="Arial" w:hAnsi="Arial" w:cs="Arial"/>
          <w:szCs w:val="22"/>
        </w:rPr>
        <w:t>»</w:t>
      </w:r>
      <w:r w:rsidR="0022560D">
        <w:rPr>
          <w:rFonts w:ascii="Arial" w:hAnsi="Arial" w:cs="Arial"/>
          <w:szCs w:val="22"/>
        </w:rPr>
        <w:t xml:space="preserve">. </w:t>
      </w:r>
      <w:r w:rsidR="000B1851">
        <w:rPr>
          <w:rFonts w:ascii="Arial" w:hAnsi="Arial" w:cs="Arial"/>
          <w:szCs w:val="22"/>
        </w:rPr>
        <w:t xml:space="preserve"> </w:t>
      </w:r>
      <w:r w:rsidR="00507DD8" w:rsidRPr="00D15EF1">
        <w:rPr>
          <w:rFonts w:ascii="Arial" w:hAnsi="Arial" w:cs="Arial"/>
          <w:szCs w:val="22"/>
        </w:rPr>
        <w:t xml:space="preserve"> Были проведены консультации для родит</w:t>
      </w:r>
      <w:r w:rsidR="004D16A0">
        <w:rPr>
          <w:rFonts w:ascii="Arial" w:hAnsi="Arial" w:cs="Arial"/>
          <w:szCs w:val="22"/>
        </w:rPr>
        <w:t>елей: «Нужна ли игра ребенку и зачем?», «Роль бабушки в жизни ребенка</w:t>
      </w:r>
      <w:r w:rsidR="00507DD8" w:rsidRPr="00D15EF1">
        <w:rPr>
          <w:rFonts w:ascii="Arial" w:hAnsi="Arial" w:cs="Arial"/>
          <w:szCs w:val="22"/>
        </w:rPr>
        <w:t>»,</w:t>
      </w:r>
      <w:r w:rsidR="004D16A0">
        <w:rPr>
          <w:rFonts w:ascii="Arial" w:hAnsi="Arial" w:cs="Arial"/>
          <w:szCs w:val="22"/>
        </w:rPr>
        <w:t xml:space="preserve">  «Растим помощника», «Развиваем руку»,</w:t>
      </w:r>
      <w:r w:rsidR="00507DD8" w:rsidRPr="00D15EF1">
        <w:rPr>
          <w:rFonts w:ascii="Arial" w:hAnsi="Arial" w:cs="Arial"/>
          <w:szCs w:val="22"/>
        </w:rPr>
        <w:t xml:space="preserve"> круглый стол «Шко</w:t>
      </w:r>
      <w:r w:rsidR="004D16A0">
        <w:rPr>
          <w:rFonts w:ascii="Arial" w:hAnsi="Arial" w:cs="Arial"/>
          <w:szCs w:val="22"/>
        </w:rPr>
        <w:t>ла здоровья». Провели утренники «</w:t>
      </w:r>
      <w:r w:rsidR="00507DD8" w:rsidRPr="00D15EF1">
        <w:rPr>
          <w:rFonts w:ascii="Arial" w:hAnsi="Arial" w:cs="Arial"/>
          <w:szCs w:val="22"/>
        </w:rPr>
        <w:t xml:space="preserve">Осень в гости к нам пришла», «Новый год у ворот», «День защитника Отечества», « 8 марта», « Масленица», </w:t>
      </w:r>
      <w:r w:rsidR="0022560D">
        <w:rPr>
          <w:rFonts w:ascii="Arial" w:hAnsi="Arial" w:cs="Arial"/>
          <w:szCs w:val="22"/>
        </w:rPr>
        <w:t xml:space="preserve">участвовали в областном форуме «Большая перемена» </w:t>
      </w:r>
      <w:r w:rsidR="00EF14FC">
        <w:rPr>
          <w:rFonts w:ascii="Arial" w:hAnsi="Arial" w:cs="Arial"/>
          <w:szCs w:val="22"/>
        </w:rPr>
        <w:t xml:space="preserve">к 75 </w:t>
      </w:r>
      <w:proofErr w:type="spellStart"/>
      <w:r w:rsidR="00EF14FC">
        <w:rPr>
          <w:rFonts w:ascii="Arial" w:hAnsi="Arial" w:cs="Arial"/>
          <w:szCs w:val="22"/>
        </w:rPr>
        <w:t>летию</w:t>
      </w:r>
      <w:proofErr w:type="spellEnd"/>
      <w:r w:rsidR="00EF14FC">
        <w:rPr>
          <w:rFonts w:ascii="Arial" w:hAnsi="Arial" w:cs="Arial"/>
          <w:szCs w:val="22"/>
        </w:rPr>
        <w:t xml:space="preserve"> Дня</w:t>
      </w:r>
      <w:r w:rsidR="002F1FE8" w:rsidRPr="00D15EF1">
        <w:rPr>
          <w:rFonts w:ascii="Arial" w:hAnsi="Arial" w:cs="Arial"/>
          <w:szCs w:val="22"/>
        </w:rPr>
        <w:t xml:space="preserve"> П</w:t>
      </w:r>
      <w:r w:rsidR="00EF14FC">
        <w:rPr>
          <w:rFonts w:ascii="Arial" w:hAnsi="Arial" w:cs="Arial"/>
          <w:szCs w:val="22"/>
        </w:rPr>
        <w:t xml:space="preserve">обеды </w:t>
      </w:r>
      <w:r w:rsidR="002F1FE8" w:rsidRPr="00D15EF1">
        <w:rPr>
          <w:rFonts w:ascii="Arial" w:hAnsi="Arial" w:cs="Arial"/>
          <w:szCs w:val="22"/>
        </w:rPr>
        <w:t>», спортивный праздник ко Дню защиты детей. Провели выставку совместных работ детей и взрослых: «Сказка на грядке»,</w:t>
      </w:r>
      <w:r w:rsidR="003435AD">
        <w:rPr>
          <w:rFonts w:ascii="Arial" w:hAnsi="Arial" w:cs="Arial"/>
          <w:szCs w:val="22"/>
        </w:rPr>
        <w:t xml:space="preserve"> муниципальный конкурс поделок «Что нам осень принесла?» - 3 место,</w:t>
      </w:r>
      <w:r w:rsidR="002F1FE8" w:rsidRPr="00D15EF1">
        <w:rPr>
          <w:rFonts w:ascii="Arial" w:hAnsi="Arial" w:cs="Arial"/>
          <w:szCs w:val="22"/>
        </w:rPr>
        <w:t xml:space="preserve"> «Мастерская Деда Мороза». Родители и дети получили поощрительные призы и грамоты. Оформлены стенды «Наши праздники», Наш детский сад»</w:t>
      </w:r>
      <w:r w:rsidR="006C42EE">
        <w:rPr>
          <w:rFonts w:ascii="Arial" w:hAnsi="Arial" w:cs="Arial"/>
          <w:szCs w:val="22"/>
        </w:rPr>
        <w:t xml:space="preserve">. </w:t>
      </w:r>
      <w:r w:rsidR="002F1FE8" w:rsidRPr="00D15EF1">
        <w:rPr>
          <w:rFonts w:ascii="Arial" w:hAnsi="Arial" w:cs="Arial"/>
          <w:szCs w:val="22"/>
        </w:rPr>
        <w:t>.</w:t>
      </w:r>
      <w:r w:rsidR="006C42EE">
        <w:rPr>
          <w:rFonts w:ascii="Arial" w:hAnsi="Arial" w:cs="Arial"/>
          <w:szCs w:val="22"/>
        </w:rPr>
        <w:t xml:space="preserve">Участвовали в районном конкурсе «Занимательная математика», заняли 1 </w:t>
      </w:r>
      <w:proofErr w:type="spellStart"/>
      <w:r w:rsidR="006C42EE">
        <w:rPr>
          <w:rFonts w:ascii="Arial" w:hAnsi="Arial" w:cs="Arial"/>
          <w:szCs w:val="22"/>
        </w:rPr>
        <w:t>место</w:t>
      </w:r>
      <w:proofErr w:type="gramStart"/>
      <w:r w:rsidR="006C42EE">
        <w:rPr>
          <w:rFonts w:ascii="Arial" w:hAnsi="Arial" w:cs="Arial"/>
          <w:szCs w:val="22"/>
        </w:rPr>
        <w:t>.У</w:t>
      </w:r>
      <w:proofErr w:type="gramEnd"/>
      <w:r w:rsidR="006C42EE">
        <w:rPr>
          <w:rFonts w:ascii="Arial" w:hAnsi="Arial" w:cs="Arial"/>
          <w:szCs w:val="22"/>
        </w:rPr>
        <w:t>частвовали</w:t>
      </w:r>
      <w:proofErr w:type="spellEnd"/>
      <w:r w:rsidR="006C42EE">
        <w:rPr>
          <w:rFonts w:ascii="Arial" w:hAnsi="Arial" w:cs="Arial"/>
          <w:szCs w:val="22"/>
        </w:rPr>
        <w:t xml:space="preserve"> в районном конкурсе «Прогулка с</w:t>
      </w:r>
      <w:r w:rsidR="003435AD">
        <w:rPr>
          <w:rFonts w:ascii="Arial" w:hAnsi="Arial" w:cs="Arial"/>
          <w:szCs w:val="22"/>
        </w:rPr>
        <w:t xml:space="preserve"> </w:t>
      </w:r>
      <w:r w:rsidR="006C42EE">
        <w:rPr>
          <w:rFonts w:ascii="Arial" w:hAnsi="Arial" w:cs="Arial"/>
          <w:szCs w:val="22"/>
        </w:rPr>
        <w:t>пользой», заняли 2место.</w:t>
      </w:r>
      <w:r w:rsidR="002F1FE8" w:rsidRPr="00D15EF1">
        <w:rPr>
          <w:rFonts w:ascii="Arial" w:hAnsi="Arial" w:cs="Arial"/>
          <w:szCs w:val="22"/>
        </w:rPr>
        <w:t xml:space="preserve"> Участвовали в рай</w:t>
      </w:r>
      <w:r w:rsidR="00EF14FC">
        <w:rPr>
          <w:rFonts w:ascii="Arial" w:hAnsi="Arial" w:cs="Arial"/>
          <w:szCs w:val="22"/>
        </w:rPr>
        <w:t>онном конкурсе зимних фигур «Познавательная физкультура на участке</w:t>
      </w:r>
      <w:r w:rsidR="002F1FE8" w:rsidRPr="00D15EF1">
        <w:rPr>
          <w:rFonts w:ascii="Arial" w:hAnsi="Arial" w:cs="Arial"/>
          <w:szCs w:val="22"/>
        </w:rPr>
        <w:t>»</w:t>
      </w:r>
      <w:r w:rsidR="00EF14FC">
        <w:rPr>
          <w:rFonts w:ascii="Arial" w:hAnsi="Arial" w:cs="Arial"/>
          <w:szCs w:val="22"/>
        </w:rPr>
        <w:t>, заняли 1 место по району</w:t>
      </w:r>
      <w:r w:rsidR="002F1FE8" w:rsidRPr="00D15EF1">
        <w:rPr>
          <w:rFonts w:ascii="Arial" w:hAnsi="Arial" w:cs="Arial"/>
          <w:szCs w:val="22"/>
        </w:rPr>
        <w:t>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5.1. Общая характеристика: </w:t>
      </w:r>
      <w:r w:rsidR="00B94B18" w:rsidRPr="00D15EF1">
        <w:rPr>
          <w:rFonts w:ascii="Arial" w:hAnsi="Arial" w:cs="Arial"/>
          <w:szCs w:val="22"/>
        </w:rPr>
        <w:t xml:space="preserve">В отделении дошкольного образования имеется методическая литература, пособия для детей, </w:t>
      </w:r>
      <w:r w:rsidR="006F7C30" w:rsidRPr="00D15EF1">
        <w:rPr>
          <w:rFonts w:ascii="Arial" w:hAnsi="Arial" w:cs="Arial"/>
          <w:szCs w:val="22"/>
        </w:rPr>
        <w:t xml:space="preserve">методическая литература для разновозрастной </w:t>
      </w:r>
      <w:proofErr w:type="spellStart"/>
      <w:r w:rsidR="006F7C30" w:rsidRPr="00D15EF1">
        <w:rPr>
          <w:rFonts w:ascii="Arial" w:hAnsi="Arial" w:cs="Arial"/>
          <w:szCs w:val="22"/>
        </w:rPr>
        <w:t>группы</w:t>
      </w:r>
      <w:proofErr w:type="gramStart"/>
      <w:r w:rsidR="006F7C30" w:rsidRPr="00D15EF1">
        <w:rPr>
          <w:rFonts w:ascii="Arial" w:hAnsi="Arial" w:cs="Arial"/>
          <w:szCs w:val="22"/>
        </w:rPr>
        <w:t>,</w:t>
      </w:r>
      <w:r w:rsidR="00B94B18" w:rsidRPr="00D15EF1">
        <w:rPr>
          <w:rFonts w:ascii="Arial" w:hAnsi="Arial" w:cs="Arial"/>
          <w:szCs w:val="22"/>
        </w:rPr>
        <w:t>а</w:t>
      </w:r>
      <w:proofErr w:type="spellEnd"/>
      <w:proofErr w:type="gramEnd"/>
      <w:r w:rsidR="00B94B18" w:rsidRPr="00D15EF1">
        <w:rPr>
          <w:rFonts w:ascii="Arial" w:hAnsi="Arial" w:cs="Arial"/>
          <w:szCs w:val="22"/>
        </w:rPr>
        <w:t xml:space="preserve"> также подписные издания : «Управление ДОУ», «Ребенок в детском саду», «Дошкольное воспитание», «Дошкольная педагогика».</w:t>
      </w:r>
    </w:p>
    <w:p w:rsidR="00FC60AD" w:rsidRPr="00D15EF1" w:rsidRDefault="0018388D" w:rsidP="00FC60A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5.2. Аналитический отчет об участии образовательной организации в профессионально ориентированных конкурсах, семинара</w:t>
      </w:r>
      <w:r w:rsidR="008825D5" w:rsidRPr="00D15EF1">
        <w:rPr>
          <w:rFonts w:ascii="Arial" w:hAnsi="Arial" w:cs="Arial"/>
          <w:szCs w:val="22"/>
        </w:rPr>
        <w:t>х, выставках и т.п. Участие в район</w:t>
      </w:r>
      <w:r w:rsidR="00EC0C6C">
        <w:rPr>
          <w:rFonts w:ascii="Arial" w:hAnsi="Arial" w:cs="Arial"/>
          <w:szCs w:val="22"/>
        </w:rPr>
        <w:t>ном конкурсе зимних</w:t>
      </w:r>
      <w:r w:rsidR="00D91BA5">
        <w:rPr>
          <w:rFonts w:ascii="Arial" w:hAnsi="Arial" w:cs="Arial"/>
          <w:szCs w:val="22"/>
        </w:rPr>
        <w:t xml:space="preserve"> участков «Физкультура на участке</w:t>
      </w:r>
      <w:r w:rsidR="00EC0C6C">
        <w:rPr>
          <w:rFonts w:ascii="Arial" w:hAnsi="Arial" w:cs="Arial"/>
          <w:szCs w:val="22"/>
        </w:rPr>
        <w:t>»  – 1</w:t>
      </w:r>
      <w:r w:rsidR="008825D5" w:rsidRPr="00D15EF1">
        <w:rPr>
          <w:rFonts w:ascii="Arial" w:hAnsi="Arial" w:cs="Arial"/>
          <w:szCs w:val="22"/>
        </w:rPr>
        <w:t xml:space="preserve"> место;</w:t>
      </w:r>
      <w:r w:rsidR="00C51D9A">
        <w:rPr>
          <w:rFonts w:ascii="Arial" w:hAnsi="Arial" w:cs="Arial"/>
          <w:szCs w:val="22"/>
        </w:rPr>
        <w:t xml:space="preserve">   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6. Воспитательная система образовательного учреждени</w:t>
      </w:r>
      <w:r w:rsidR="009159CD" w:rsidRPr="00D15EF1">
        <w:rPr>
          <w:rFonts w:ascii="Arial" w:hAnsi="Arial" w:cs="Arial"/>
          <w:szCs w:val="22"/>
        </w:rPr>
        <w:t xml:space="preserve">я: В отделении дошкольного образования созданы условия для всестороннего развития и оздоровления детей. Вариативность группы ОДО выражается в организации различных пространств, предметно-развивающей среды, настольных и </w:t>
      </w:r>
      <w:proofErr w:type="spellStart"/>
      <w:r w:rsidR="009159CD" w:rsidRPr="00D15EF1">
        <w:rPr>
          <w:rFonts w:ascii="Arial" w:hAnsi="Arial" w:cs="Arial"/>
          <w:szCs w:val="22"/>
        </w:rPr>
        <w:t>дидактичеких</w:t>
      </w:r>
      <w:proofErr w:type="spellEnd"/>
      <w:r w:rsidR="00906EF8" w:rsidRPr="00D15EF1">
        <w:rPr>
          <w:rFonts w:ascii="Arial" w:hAnsi="Arial" w:cs="Arial"/>
          <w:szCs w:val="22"/>
        </w:rPr>
        <w:t xml:space="preserve">, сюжетно-ролевых </w:t>
      </w:r>
      <w:r w:rsidR="009159CD" w:rsidRPr="00D15EF1">
        <w:rPr>
          <w:rFonts w:ascii="Arial" w:hAnsi="Arial" w:cs="Arial"/>
          <w:szCs w:val="22"/>
        </w:rPr>
        <w:t xml:space="preserve"> игр.</w:t>
      </w:r>
    </w:p>
    <w:p w:rsidR="00E1384E" w:rsidRPr="00D15EF1" w:rsidRDefault="0018388D" w:rsidP="00E1384E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7. Результативность воспитательной системы образовательной организации:</w:t>
      </w:r>
      <w:r w:rsidR="007F0561" w:rsidRPr="00D15EF1">
        <w:rPr>
          <w:rFonts w:ascii="Arial" w:hAnsi="Arial" w:cs="Arial"/>
          <w:szCs w:val="22"/>
        </w:rPr>
        <w:t xml:space="preserve"> Важным </w:t>
      </w:r>
      <w:proofErr w:type="gramStart"/>
      <w:r w:rsidR="007F0561" w:rsidRPr="00D15EF1">
        <w:rPr>
          <w:rFonts w:ascii="Arial" w:hAnsi="Arial" w:cs="Arial"/>
          <w:szCs w:val="22"/>
        </w:rPr>
        <w:t>показателем</w:t>
      </w:r>
      <w:proofErr w:type="gramEnd"/>
      <w:r w:rsidR="007F0561" w:rsidRPr="00D15EF1">
        <w:rPr>
          <w:rFonts w:ascii="Arial" w:hAnsi="Arial" w:cs="Arial"/>
          <w:szCs w:val="22"/>
        </w:rPr>
        <w:t xml:space="preserve"> влияющим на качество конечных результатов относится готовность дошкольников к школьному обучению. Эффективность проведенной воспитателями работы по формированию познавательных интересов, готовности к обучению в школе. По результативности уровня готовности к школьному обучению можно наблюдать стабильные результаты развития детей. Оценку особенностей развития детей и усвоения ими программы проводит воспитатель группы в рамках педагогической диагностики. Педагоги обеспечили реализацию основной общеобразовательной программы ОДО на достаточном уровне. Адаптация детей к условиям ОДО прошла удовлетворительно. Основную массу случаев заболеваний дают дети младшей группы</w:t>
      </w:r>
      <w:r w:rsidR="00DD53A7" w:rsidRPr="00D15EF1">
        <w:rPr>
          <w:rFonts w:ascii="Arial" w:hAnsi="Arial" w:cs="Arial"/>
          <w:szCs w:val="22"/>
        </w:rPr>
        <w:t>. Проведение оценки состояния здоровья в соответствии с требованиями – в полном объёме.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7.1. Профилактическая работа по предупреждению асоциального поведения </w:t>
      </w:r>
      <w:proofErr w:type="gramStart"/>
      <w:r w:rsidRPr="00D15EF1">
        <w:rPr>
          <w:rFonts w:ascii="Arial" w:hAnsi="Arial" w:cs="Arial"/>
          <w:szCs w:val="22"/>
        </w:rPr>
        <w:t>обучающих</w:t>
      </w:r>
      <w:r w:rsidR="00F60D45" w:rsidRPr="00D15EF1">
        <w:rPr>
          <w:rFonts w:ascii="Arial" w:hAnsi="Arial" w:cs="Arial"/>
          <w:szCs w:val="22"/>
        </w:rPr>
        <w:t>ся</w:t>
      </w:r>
      <w:proofErr w:type="gramEnd"/>
      <w:r w:rsidR="00F60D45" w:rsidRPr="00D15EF1">
        <w:rPr>
          <w:rFonts w:ascii="Arial" w:hAnsi="Arial" w:cs="Arial"/>
          <w:szCs w:val="22"/>
        </w:rPr>
        <w:t xml:space="preserve"> направлена на выявление и устранение безнадзорности, беспризорности.</w:t>
      </w:r>
      <w:r w:rsidRPr="00D15EF1">
        <w:rPr>
          <w:rFonts w:ascii="Arial" w:hAnsi="Arial" w:cs="Arial"/>
          <w:szCs w:val="22"/>
        </w:rPr>
        <w:t>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7.2. Охват учащихся дополнительным образо</w:t>
      </w:r>
      <w:r w:rsidR="0092108A" w:rsidRPr="00D15EF1">
        <w:rPr>
          <w:rFonts w:ascii="Arial" w:hAnsi="Arial" w:cs="Arial"/>
          <w:szCs w:val="22"/>
        </w:rPr>
        <w:t>ванием  В ОДО проводятся бесплатные кружки «</w:t>
      </w:r>
      <w:proofErr w:type="spellStart"/>
      <w:r w:rsidR="0092108A" w:rsidRPr="00D15EF1">
        <w:rPr>
          <w:rFonts w:ascii="Arial" w:hAnsi="Arial" w:cs="Arial"/>
          <w:szCs w:val="22"/>
        </w:rPr>
        <w:t>Топотушки</w:t>
      </w:r>
      <w:proofErr w:type="spellEnd"/>
      <w:r w:rsidR="0092108A" w:rsidRPr="00D15EF1">
        <w:rPr>
          <w:rFonts w:ascii="Arial" w:hAnsi="Arial" w:cs="Arial"/>
          <w:szCs w:val="22"/>
        </w:rPr>
        <w:t>» -</w:t>
      </w:r>
      <w:r w:rsidRPr="00D15EF1">
        <w:rPr>
          <w:rFonts w:ascii="Arial" w:hAnsi="Arial" w:cs="Arial"/>
          <w:szCs w:val="22"/>
        </w:rPr>
        <w:t>.</w:t>
      </w:r>
      <w:r w:rsidR="0092108A" w:rsidRPr="00D15EF1">
        <w:rPr>
          <w:rFonts w:ascii="Arial" w:hAnsi="Arial" w:cs="Arial"/>
          <w:szCs w:val="22"/>
        </w:rPr>
        <w:t>Тимкина Л</w:t>
      </w:r>
      <w:r w:rsidR="000A6217">
        <w:rPr>
          <w:rFonts w:ascii="Arial" w:hAnsi="Arial" w:cs="Arial"/>
          <w:szCs w:val="22"/>
        </w:rPr>
        <w:t xml:space="preserve">.А; «Художественное развитие» </w:t>
      </w:r>
      <w:proofErr w:type="gramStart"/>
      <w:r w:rsidR="000A6217">
        <w:rPr>
          <w:rFonts w:ascii="Arial" w:hAnsi="Arial" w:cs="Arial"/>
          <w:szCs w:val="22"/>
        </w:rPr>
        <w:t>-В</w:t>
      </w:r>
      <w:proofErr w:type="gramEnd"/>
      <w:r w:rsidR="000A6217">
        <w:rPr>
          <w:rFonts w:ascii="Arial" w:hAnsi="Arial" w:cs="Arial"/>
          <w:szCs w:val="22"/>
        </w:rPr>
        <w:t>асильева С.В</w:t>
      </w:r>
      <w:r w:rsidR="0092108A" w:rsidRPr="00D15EF1">
        <w:rPr>
          <w:rFonts w:ascii="Arial" w:hAnsi="Arial" w:cs="Arial"/>
          <w:szCs w:val="22"/>
        </w:rPr>
        <w:t xml:space="preserve"> Кружки проводятся во вторник и четверг</w:t>
      </w:r>
      <w:r w:rsidR="00FF7200" w:rsidRPr="00D15EF1">
        <w:rPr>
          <w:rFonts w:ascii="Arial" w:hAnsi="Arial" w:cs="Arial"/>
          <w:szCs w:val="22"/>
        </w:rPr>
        <w:t>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7.3. Участие обучающихся в творческих конкурсах за _</w:t>
      </w:r>
      <w:r w:rsidR="004C346B">
        <w:rPr>
          <w:rFonts w:ascii="Arial" w:hAnsi="Arial" w:cs="Arial"/>
          <w:szCs w:val="22"/>
        </w:rPr>
        <w:t>2018-2019</w:t>
      </w:r>
      <w:r w:rsidR="00864DAB" w:rsidRPr="00D15EF1">
        <w:rPr>
          <w:rFonts w:ascii="Arial" w:hAnsi="Arial" w:cs="Arial"/>
          <w:szCs w:val="22"/>
        </w:rPr>
        <w:t xml:space="preserve">_______ учебный год </w:t>
      </w:r>
      <w:r w:rsidR="008029BC">
        <w:rPr>
          <w:rFonts w:ascii="Arial" w:hAnsi="Arial" w:cs="Arial"/>
          <w:szCs w:val="22"/>
        </w:rPr>
        <w:t xml:space="preserve"> </w:t>
      </w:r>
      <w:r w:rsidR="002E4FA5">
        <w:rPr>
          <w:rFonts w:ascii="Arial" w:hAnsi="Arial" w:cs="Arial"/>
          <w:szCs w:val="22"/>
        </w:rPr>
        <w:t xml:space="preserve"> «Чтение стихов о матери к 75 </w:t>
      </w:r>
      <w:proofErr w:type="spellStart"/>
      <w:r w:rsidR="002E4FA5">
        <w:rPr>
          <w:rFonts w:ascii="Arial" w:hAnsi="Arial" w:cs="Arial"/>
          <w:szCs w:val="22"/>
        </w:rPr>
        <w:t>летию</w:t>
      </w:r>
      <w:proofErr w:type="spellEnd"/>
      <w:r w:rsidR="002E4FA5">
        <w:rPr>
          <w:rFonts w:ascii="Arial" w:hAnsi="Arial" w:cs="Arial"/>
          <w:szCs w:val="22"/>
        </w:rPr>
        <w:t xml:space="preserve"> Дня Победы</w:t>
      </w:r>
      <w:r w:rsidR="004C346B">
        <w:rPr>
          <w:rFonts w:ascii="Arial" w:hAnsi="Arial" w:cs="Arial"/>
          <w:szCs w:val="22"/>
        </w:rPr>
        <w:t>» - 1 сертификат</w:t>
      </w:r>
      <w:r w:rsidR="008029BC">
        <w:rPr>
          <w:rFonts w:ascii="Arial" w:hAnsi="Arial" w:cs="Arial"/>
          <w:szCs w:val="22"/>
        </w:rPr>
        <w:t xml:space="preserve"> </w:t>
      </w:r>
      <w:r w:rsidR="00864DAB" w:rsidRPr="00D15EF1">
        <w:rPr>
          <w:rFonts w:ascii="Arial" w:hAnsi="Arial" w:cs="Arial"/>
          <w:szCs w:val="22"/>
        </w:rPr>
        <w:t>за участие.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8. Организация </w:t>
      </w:r>
      <w:proofErr w:type="spellStart"/>
      <w:r w:rsidRPr="00D15EF1">
        <w:rPr>
          <w:rFonts w:ascii="Arial" w:hAnsi="Arial" w:cs="Arial"/>
          <w:szCs w:val="22"/>
        </w:rPr>
        <w:t>профориентационной</w:t>
      </w:r>
      <w:proofErr w:type="spellEnd"/>
      <w:r w:rsidRPr="00D15EF1">
        <w:rPr>
          <w:rFonts w:ascii="Arial" w:hAnsi="Arial" w:cs="Arial"/>
          <w:szCs w:val="22"/>
        </w:rPr>
        <w:t xml:space="preserve"> работы в образовательной организации.</w:t>
      </w:r>
      <w:r w:rsidR="00F60D45" w:rsidRPr="00D15EF1">
        <w:rPr>
          <w:rFonts w:ascii="Arial" w:hAnsi="Arial" w:cs="Arial"/>
          <w:szCs w:val="22"/>
        </w:rPr>
        <w:t xml:space="preserve"> В </w:t>
      </w:r>
      <w:r w:rsidR="00F60D45" w:rsidRPr="00D15EF1">
        <w:rPr>
          <w:rFonts w:ascii="Arial" w:hAnsi="Arial" w:cs="Arial"/>
          <w:szCs w:val="22"/>
        </w:rPr>
        <w:lastRenderedPageBreak/>
        <w:t>ОДО знакомим детей с современными видами производства, состоянием рынка труда, потребностями хозяйственного комплекса. Цель: принятие осознанного решения о выборе профессионального пути с учетом его психологических особенностей.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9. Организация работы образовательной организации в области сбережения здоровья:</w:t>
      </w:r>
      <w:r w:rsidR="00174344" w:rsidRPr="00D15EF1">
        <w:rPr>
          <w:rFonts w:ascii="Arial" w:hAnsi="Arial" w:cs="Arial"/>
          <w:szCs w:val="22"/>
        </w:rPr>
        <w:t xml:space="preserve"> В ОДО проводятся мероприятия по профилактике заболеваний: отвар шиповника, витаминизированные напитки, утренняя гимнастика, гимнастика после сна, прогулки утром и вечером. Проводятся физкультурные занятия, спортивные праздники вместе с родителями. Имеется аппарат «</w:t>
      </w:r>
      <w:proofErr w:type="spellStart"/>
      <w:r w:rsidR="00174344" w:rsidRPr="00D15EF1">
        <w:rPr>
          <w:rFonts w:ascii="Arial" w:hAnsi="Arial" w:cs="Arial"/>
          <w:szCs w:val="22"/>
        </w:rPr>
        <w:t>Дезар</w:t>
      </w:r>
      <w:proofErr w:type="spellEnd"/>
      <w:r w:rsidR="00174344" w:rsidRPr="00D15EF1">
        <w:rPr>
          <w:rFonts w:ascii="Arial" w:hAnsi="Arial" w:cs="Arial"/>
          <w:szCs w:val="22"/>
        </w:rPr>
        <w:t>» - для очищения воздуха от микробов в помещениях.</w:t>
      </w:r>
      <w:r w:rsidR="00820ED4" w:rsidRPr="00D15EF1">
        <w:rPr>
          <w:rFonts w:ascii="Arial" w:hAnsi="Arial" w:cs="Arial"/>
          <w:szCs w:val="22"/>
        </w:rPr>
        <w:t xml:space="preserve"> Проводится комплекс мер по пропаганде физической культуры и спорта. Модернизация системы физического воспитания</w:t>
      </w:r>
      <w:r w:rsidR="00547D0F" w:rsidRPr="00D15EF1">
        <w:rPr>
          <w:rFonts w:ascii="Arial" w:hAnsi="Arial" w:cs="Arial"/>
          <w:szCs w:val="22"/>
        </w:rPr>
        <w:t xml:space="preserve">, улучшение физкультурно-оздоровительной и спортивно-массовой работы. Обеспечиваем недельный двигательный режим дошкольника. 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9.1. Основы работы образовательной организации по сохранению физического и психологического здоровья обучающихся</w:t>
      </w:r>
      <w:r w:rsidR="00F761DB" w:rsidRPr="00D15EF1">
        <w:rPr>
          <w:rFonts w:ascii="Arial" w:hAnsi="Arial" w:cs="Arial"/>
          <w:szCs w:val="22"/>
        </w:rPr>
        <w:t xml:space="preserve"> </w:t>
      </w:r>
      <w:proofErr w:type="gramStart"/>
      <w:r w:rsidR="00F761DB" w:rsidRPr="00D15EF1">
        <w:rPr>
          <w:rFonts w:ascii="Arial" w:hAnsi="Arial" w:cs="Arial"/>
          <w:szCs w:val="22"/>
        </w:rPr>
        <w:t>:</w:t>
      </w:r>
      <w:r w:rsidR="002341E8" w:rsidRPr="00D15EF1">
        <w:rPr>
          <w:rFonts w:ascii="Arial" w:hAnsi="Arial" w:cs="Arial"/>
          <w:szCs w:val="22"/>
        </w:rPr>
        <w:t>В</w:t>
      </w:r>
      <w:proofErr w:type="gramEnd"/>
      <w:r w:rsidR="002341E8" w:rsidRPr="00D15EF1">
        <w:rPr>
          <w:rFonts w:ascii="Arial" w:hAnsi="Arial" w:cs="Arial"/>
          <w:szCs w:val="22"/>
        </w:rPr>
        <w:t xml:space="preserve"> ОДО ведется профилактическая, противоэпидемиологическая, санитарно-просветительская работа согласно утвержденному плану. Для эффективного осуществления физкультурно-оздоровительной работы с детьми созданы необходимые условия.</w:t>
      </w:r>
      <w:r w:rsidR="00D87F12" w:rsidRPr="00D15EF1">
        <w:rPr>
          <w:rFonts w:ascii="Arial" w:hAnsi="Arial" w:cs="Arial"/>
          <w:szCs w:val="22"/>
        </w:rPr>
        <w:t xml:space="preserve"> Пространственная среда соответствует требованиям техники безопасности, санитарно-гигиеническим нормам, физиологии детей. В течени</w:t>
      </w:r>
      <w:proofErr w:type="gramStart"/>
      <w:r w:rsidR="00D87F12" w:rsidRPr="00D15EF1">
        <w:rPr>
          <w:rFonts w:ascii="Arial" w:hAnsi="Arial" w:cs="Arial"/>
          <w:szCs w:val="22"/>
        </w:rPr>
        <w:t>и</w:t>
      </w:r>
      <w:proofErr w:type="gramEnd"/>
      <w:r w:rsidR="00D87F12" w:rsidRPr="00D15EF1">
        <w:rPr>
          <w:rFonts w:ascii="Arial" w:hAnsi="Arial" w:cs="Arial"/>
          <w:szCs w:val="22"/>
        </w:rPr>
        <w:t xml:space="preserve">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Под наблюдением медицинских работников ФАП </w:t>
      </w:r>
      <w:proofErr w:type="gramStart"/>
      <w:r w:rsidR="00D87F12" w:rsidRPr="00D15EF1">
        <w:rPr>
          <w:rFonts w:ascii="Arial" w:hAnsi="Arial" w:cs="Arial"/>
          <w:szCs w:val="22"/>
        </w:rPr>
        <w:t>был</w:t>
      </w:r>
      <w:proofErr w:type="gramEnd"/>
      <w:r w:rsidR="00D87F12" w:rsidRPr="00D15EF1">
        <w:rPr>
          <w:rFonts w:ascii="Arial" w:hAnsi="Arial" w:cs="Arial"/>
          <w:szCs w:val="22"/>
        </w:rPr>
        <w:t xml:space="preserve">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Тщательный </w:t>
      </w:r>
      <w:proofErr w:type="gramStart"/>
      <w:r w:rsidR="00D87F12" w:rsidRPr="00D15EF1">
        <w:rPr>
          <w:rFonts w:ascii="Arial" w:hAnsi="Arial" w:cs="Arial"/>
          <w:szCs w:val="22"/>
        </w:rPr>
        <w:t>контроль за</w:t>
      </w:r>
      <w:proofErr w:type="gramEnd"/>
      <w:r w:rsidR="00D87F12" w:rsidRPr="00D15EF1">
        <w:rPr>
          <w:rFonts w:ascii="Arial" w:hAnsi="Arial" w:cs="Arial"/>
          <w:szCs w:val="22"/>
        </w:rPr>
        <w:t xml:space="preserve"> правильной организацией питания, сна, подъема, проведением утренней гимнастики, воспитанию культурно-гигиенических навыков детей.</w:t>
      </w:r>
      <w:r w:rsidR="00F761DB" w:rsidRPr="00D15EF1">
        <w:rPr>
          <w:rFonts w:ascii="Arial" w:hAnsi="Arial" w:cs="Arial"/>
          <w:szCs w:val="22"/>
        </w:rPr>
        <w:t xml:space="preserve"> В ОДО проводятся «Дни здоровья», </w:t>
      </w:r>
      <w:proofErr w:type="spellStart"/>
      <w:r w:rsidR="00F761DB" w:rsidRPr="00D15EF1">
        <w:rPr>
          <w:rFonts w:ascii="Arial" w:hAnsi="Arial" w:cs="Arial"/>
          <w:szCs w:val="22"/>
        </w:rPr>
        <w:t>утреняя</w:t>
      </w:r>
      <w:proofErr w:type="spellEnd"/>
      <w:r w:rsidR="00F761DB" w:rsidRPr="00D15EF1">
        <w:rPr>
          <w:rFonts w:ascii="Arial" w:hAnsi="Arial" w:cs="Arial"/>
          <w:szCs w:val="22"/>
        </w:rPr>
        <w:t xml:space="preserve"> гимнастика, гимнастика после сна, физкультурные занятия 3 раза в неделю, самомассаж, дыхательная гимнастика, физкультминутки. Конкурс рисунков «Я выбираю спорт!»</w:t>
      </w:r>
      <w:r w:rsidRPr="00D15EF1">
        <w:rPr>
          <w:rFonts w:ascii="Arial" w:hAnsi="Arial" w:cs="Arial"/>
          <w:szCs w:val="22"/>
        </w:rPr>
        <w:t>.</w:t>
      </w:r>
      <w:r w:rsidR="00F761DB" w:rsidRPr="00D15EF1">
        <w:rPr>
          <w:rFonts w:ascii="Arial" w:hAnsi="Arial" w:cs="Arial"/>
          <w:szCs w:val="22"/>
        </w:rPr>
        <w:t xml:space="preserve"> Спортивные праздники вместе с родителям</w:t>
      </w:r>
      <w:r w:rsidR="00946422">
        <w:rPr>
          <w:rFonts w:ascii="Arial" w:hAnsi="Arial" w:cs="Arial"/>
          <w:szCs w:val="22"/>
        </w:rPr>
        <w:t>и, спортивные развлечения, спортивные праздники.</w:t>
      </w:r>
    </w:p>
    <w:p w:rsidR="00143C0F" w:rsidRPr="00D15EF1" w:rsidRDefault="0018388D" w:rsidP="00143C0F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9.2. Мониторинг </w:t>
      </w:r>
      <w:proofErr w:type="spellStart"/>
      <w:r w:rsidRPr="00D15EF1">
        <w:rPr>
          <w:rFonts w:ascii="Arial" w:hAnsi="Arial" w:cs="Arial"/>
          <w:szCs w:val="22"/>
        </w:rPr>
        <w:t>сформированности</w:t>
      </w:r>
      <w:proofErr w:type="spellEnd"/>
      <w:r w:rsidRPr="00D15EF1">
        <w:rPr>
          <w:rFonts w:ascii="Arial" w:hAnsi="Arial" w:cs="Arial"/>
          <w:szCs w:val="22"/>
        </w:rPr>
        <w:t xml:space="preserve"> культуры здоровья и безопасного образа жизни обуча</w:t>
      </w:r>
      <w:r w:rsidR="00143C0F" w:rsidRPr="00D15EF1">
        <w:rPr>
          <w:rFonts w:ascii="Arial" w:hAnsi="Arial" w:cs="Arial"/>
          <w:szCs w:val="22"/>
        </w:rPr>
        <w:t>ющихся – оценка по группам здоровья; анализ посещаемости; анализ заболеваемости; уровень и структура инфекционных заболеваний</w:t>
      </w:r>
      <w:r w:rsidR="00CE347C" w:rsidRPr="00D15EF1">
        <w:rPr>
          <w:rFonts w:ascii="Arial" w:hAnsi="Arial" w:cs="Arial"/>
          <w:szCs w:val="22"/>
        </w:rPr>
        <w:t>; оценка физического развития (антропометрические данные детей в сентябре-мае); индекс здоровья; педагогическая диагностика.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10. Анализ обеспечения условий безопасности в образователь</w:t>
      </w:r>
      <w:r w:rsidR="005E15DA" w:rsidRPr="00D15EF1">
        <w:rPr>
          <w:rFonts w:ascii="Arial" w:hAnsi="Arial" w:cs="Arial"/>
          <w:szCs w:val="22"/>
        </w:rPr>
        <w:t>ной организации –</w:t>
      </w:r>
      <w:r w:rsidR="00354642" w:rsidRPr="00D15EF1">
        <w:rPr>
          <w:rFonts w:ascii="Arial" w:hAnsi="Arial" w:cs="Arial"/>
          <w:szCs w:val="22"/>
        </w:rPr>
        <w:t xml:space="preserve"> Созданы условия для комфортного и безопасного пребывания детей в ОДО, организация обеспечения безопасности работников. Пропаганда актуальных вопросов безопасности среди родителей (законных представителей)</w:t>
      </w:r>
      <w:proofErr w:type="gramStart"/>
      <w:r w:rsidR="00354642" w:rsidRPr="00D15EF1">
        <w:rPr>
          <w:rFonts w:ascii="Arial" w:hAnsi="Arial" w:cs="Arial"/>
          <w:szCs w:val="22"/>
        </w:rPr>
        <w:t>.</w:t>
      </w:r>
      <w:r w:rsidR="005E15DA" w:rsidRPr="00D15EF1">
        <w:rPr>
          <w:rFonts w:ascii="Arial" w:hAnsi="Arial" w:cs="Arial"/>
          <w:szCs w:val="22"/>
        </w:rPr>
        <w:t>с</w:t>
      </w:r>
      <w:proofErr w:type="gramEnd"/>
      <w:r w:rsidR="005E15DA" w:rsidRPr="00D15EF1">
        <w:rPr>
          <w:rFonts w:ascii="Arial" w:hAnsi="Arial" w:cs="Arial"/>
          <w:szCs w:val="22"/>
        </w:rPr>
        <w:t xml:space="preserve">истема пожарной сигнализации, эвакуационные выходы, наглядная информация для детей и родителей, мини- собрания по проблемам безопасности, круглые столы, беседы с детьми, занятия: «Царь огонь», «Мой друг </w:t>
      </w:r>
      <w:proofErr w:type="spellStart"/>
      <w:r w:rsidR="005E15DA" w:rsidRPr="00D15EF1">
        <w:rPr>
          <w:rFonts w:ascii="Arial" w:hAnsi="Arial" w:cs="Arial"/>
          <w:szCs w:val="22"/>
        </w:rPr>
        <w:t>светофорик</w:t>
      </w:r>
      <w:proofErr w:type="spellEnd"/>
      <w:r w:rsidR="005E15DA" w:rsidRPr="00D15EF1">
        <w:rPr>
          <w:rFonts w:ascii="Arial" w:hAnsi="Arial" w:cs="Arial"/>
          <w:szCs w:val="22"/>
        </w:rPr>
        <w:t>», Дружба с дорожными знаками», «Правила поведения на дороге», «Чтобы не было беды»,</w:t>
      </w:r>
      <w:r w:rsidR="008D228D" w:rsidRPr="00D15EF1">
        <w:rPr>
          <w:rFonts w:ascii="Arial" w:hAnsi="Arial" w:cs="Arial"/>
          <w:szCs w:val="22"/>
        </w:rPr>
        <w:t xml:space="preserve"> «Юный пожарный», «Безопасность</w:t>
      </w:r>
      <w:r w:rsidR="003905AA" w:rsidRPr="00D15EF1">
        <w:rPr>
          <w:rFonts w:ascii="Arial" w:hAnsi="Arial" w:cs="Arial"/>
          <w:szCs w:val="22"/>
        </w:rPr>
        <w:t xml:space="preserve"> на воде», «Азбука безопасности».</w:t>
      </w:r>
    </w:p>
    <w:p w:rsidR="00354642" w:rsidRPr="00D15EF1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11. Социально-бытовая обеспеченность обучающихся и</w:t>
      </w:r>
      <w:r w:rsidR="00972AB5" w:rsidRPr="00D15EF1">
        <w:rPr>
          <w:rFonts w:ascii="Arial" w:hAnsi="Arial" w:cs="Arial"/>
          <w:szCs w:val="22"/>
        </w:rPr>
        <w:t xml:space="preserve"> сотрудников –</w:t>
      </w:r>
      <w:r w:rsidR="00354642" w:rsidRPr="00D15EF1">
        <w:rPr>
          <w:rFonts w:ascii="Arial" w:hAnsi="Arial" w:cs="Arial"/>
          <w:szCs w:val="22"/>
        </w:rPr>
        <w:t xml:space="preserve"> Персонал несет ответственность за проведение оздоровительных мероприятий, соблюдение санитарных норм, режима и качество питания.</w:t>
      </w:r>
    </w:p>
    <w:p w:rsidR="00972AB5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Медицинское обслуживани</w:t>
      </w:r>
      <w:proofErr w:type="gramStart"/>
      <w:r w:rsidRPr="00D15EF1">
        <w:rPr>
          <w:rFonts w:ascii="Arial" w:hAnsi="Arial" w:cs="Arial"/>
          <w:szCs w:val="22"/>
        </w:rPr>
        <w:t>е-</w:t>
      </w:r>
      <w:proofErr w:type="gramEnd"/>
      <w:r w:rsidRPr="00D15EF1">
        <w:rPr>
          <w:rFonts w:ascii="Arial" w:hAnsi="Arial" w:cs="Arial"/>
          <w:szCs w:val="22"/>
        </w:rPr>
        <w:t xml:space="preserve"> </w:t>
      </w:r>
      <w:proofErr w:type="spellStart"/>
      <w:r w:rsidRPr="00D15EF1">
        <w:rPr>
          <w:rFonts w:ascii="Arial" w:hAnsi="Arial" w:cs="Arial"/>
          <w:szCs w:val="22"/>
        </w:rPr>
        <w:t>Курьинский</w:t>
      </w:r>
      <w:proofErr w:type="spellEnd"/>
      <w:r w:rsidRPr="00D15EF1">
        <w:rPr>
          <w:rFonts w:ascii="Arial" w:hAnsi="Arial" w:cs="Arial"/>
          <w:szCs w:val="22"/>
        </w:rPr>
        <w:t xml:space="preserve"> ФАП; </w:t>
      </w:r>
    </w:p>
    <w:p w:rsidR="00972AB5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Общественное питание – пищеблок, оборудование: весы, стеллажи, столы, морозильная камера, холодильники;</w:t>
      </w:r>
    </w:p>
    <w:p w:rsidR="00972AB5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lastRenderedPageBreak/>
        <w:t xml:space="preserve">Группа </w:t>
      </w:r>
      <w:proofErr w:type="gramStart"/>
      <w:r w:rsidRPr="00D15EF1">
        <w:rPr>
          <w:rFonts w:ascii="Arial" w:hAnsi="Arial" w:cs="Arial"/>
          <w:szCs w:val="22"/>
        </w:rPr>
        <w:t>–ш</w:t>
      </w:r>
      <w:proofErr w:type="gramEnd"/>
      <w:r w:rsidRPr="00D15EF1">
        <w:rPr>
          <w:rFonts w:ascii="Arial" w:hAnsi="Arial" w:cs="Arial"/>
          <w:szCs w:val="22"/>
        </w:rPr>
        <w:t>кафы для игрушек, шкафы для пособий, столы, стулья, мебель для сюжетно-ролевых игр, детская мягкая мебель, посуда для кормления детей, шкаф для посуды, стеллаж для посуды.</w:t>
      </w:r>
      <w:r w:rsidR="00C27913" w:rsidRPr="00D15EF1">
        <w:rPr>
          <w:rFonts w:ascii="Arial" w:hAnsi="Arial" w:cs="Arial"/>
          <w:szCs w:val="22"/>
        </w:rPr>
        <w:t xml:space="preserve"> 2 компьютера. проектор,</w:t>
      </w:r>
      <w:r w:rsidR="003573DA">
        <w:rPr>
          <w:rFonts w:ascii="Arial" w:hAnsi="Arial" w:cs="Arial"/>
          <w:szCs w:val="22"/>
        </w:rPr>
        <w:t xml:space="preserve"> </w:t>
      </w:r>
      <w:r w:rsidR="00C27913" w:rsidRPr="00D15EF1">
        <w:rPr>
          <w:rFonts w:ascii="Arial" w:hAnsi="Arial" w:cs="Arial"/>
          <w:szCs w:val="22"/>
        </w:rPr>
        <w:t>экран, телевизор.</w:t>
      </w:r>
    </w:p>
    <w:p w:rsidR="00972AB5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Спальня – кровати детские, стол, стулья, шкаф для пособий.</w:t>
      </w:r>
    </w:p>
    <w:p w:rsidR="00972AB5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Раздевалка </w:t>
      </w:r>
      <w:proofErr w:type="gramStart"/>
      <w:r w:rsidRPr="00D15EF1">
        <w:rPr>
          <w:rFonts w:ascii="Arial" w:hAnsi="Arial" w:cs="Arial"/>
          <w:szCs w:val="22"/>
        </w:rPr>
        <w:t>–ш</w:t>
      </w:r>
      <w:proofErr w:type="gramEnd"/>
      <w:r w:rsidRPr="00D15EF1">
        <w:rPr>
          <w:rFonts w:ascii="Arial" w:hAnsi="Arial" w:cs="Arial"/>
          <w:szCs w:val="22"/>
        </w:rPr>
        <w:t>кафы  для одежды детей, скамейки для детей, кресла</w:t>
      </w:r>
      <w:r w:rsidR="00A065F1" w:rsidRPr="00D15EF1">
        <w:rPr>
          <w:rFonts w:ascii="Arial" w:hAnsi="Arial" w:cs="Arial"/>
          <w:szCs w:val="22"/>
        </w:rPr>
        <w:t>.</w:t>
      </w:r>
    </w:p>
    <w:p w:rsidR="00A065F1" w:rsidRPr="00D15EF1" w:rsidRDefault="00A065F1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Туалет-умывальна</w:t>
      </w:r>
      <w:proofErr w:type="gramStart"/>
      <w:r w:rsidRPr="00D15EF1">
        <w:rPr>
          <w:rFonts w:ascii="Arial" w:hAnsi="Arial" w:cs="Arial"/>
          <w:szCs w:val="22"/>
        </w:rPr>
        <w:t>я-</w:t>
      </w:r>
      <w:proofErr w:type="gramEnd"/>
      <w:r w:rsidRPr="00D15EF1">
        <w:rPr>
          <w:rFonts w:ascii="Arial" w:hAnsi="Arial" w:cs="Arial"/>
          <w:szCs w:val="22"/>
        </w:rPr>
        <w:t xml:space="preserve"> раковины, шкафы для полотенец, шкаф для горшков, стиральная машина, гладильная  доска, сушилки, полный комплект постельного белья и полотенец.</w:t>
      </w:r>
    </w:p>
    <w:p w:rsidR="00A065F1" w:rsidRPr="00D15EF1" w:rsidRDefault="00A065F1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proofErr w:type="gramStart"/>
      <w:r w:rsidRPr="00D15EF1">
        <w:rPr>
          <w:rFonts w:ascii="Arial" w:hAnsi="Arial" w:cs="Arial"/>
          <w:szCs w:val="22"/>
        </w:rPr>
        <w:t xml:space="preserve">Детская площадка – </w:t>
      </w:r>
      <w:proofErr w:type="spellStart"/>
      <w:r w:rsidRPr="00D15EF1">
        <w:rPr>
          <w:rFonts w:ascii="Arial" w:hAnsi="Arial" w:cs="Arial"/>
          <w:szCs w:val="22"/>
        </w:rPr>
        <w:t>рукоход</w:t>
      </w:r>
      <w:proofErr w:type="spellEnd"/>
      <w:r w:rsidRPr="00D15EF1">
        <w:rPr>
          <w:rFonts w:ascii="Arial" w:hAnsi="Arial" w:cs="Arial"/>
          <w:szCs w:val="22"/>
        </w:rPr>
        <w:t>, горка, качели, качели-балансир, домик, песочницы, машина, самолет, кораблик, паровоз, скамейка, стол со скамейками, стол со счетами.</w:t>
      </w:r>
      <w:proofErr w:type="gramEnd"/>
    </w:p>
    <w:p w:rsidR="00972AB5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Сельский клуб</w:t>
      </w:r>
    </w:p>
    <w:p w:rsidR="0018388D" w:rsidRPr="00D15EF1" w:rsidRDefault="00972AB5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библиотека</w:t>
      </w:r>
      <w:r w:rsidR="0018388D" w:rsidRPr="00D15EF1">
        <w:rPr>
          <w:rFonts w:ascii="Arial" w:hAnsi="Arial" w:cs="Arial"/>
          <w:szCs w:val="22"/>
        </w:rPr>
        <w:t>.</w:t>
      </w:r>
    </w:p>
    <w:p w:rsidR="0018388D" w:rsidRPr="00D15EF1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12. Востребованность выпускников: ________________________________________________.</w:t>
      </w:r>
    </w:p>
    <w:p w:rsidR="000B685C" w:rsidRPr="00D15EF1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 xml:space="preserve">13. Учебно-методическое обеспечение: </w:t>
      </w:r>
    </w:p>
    <w:p w:rsidR="000B685C" w:rsidRPr="00D15EF1" w:rsidRDefault="000B685C" w:rsidP="000B685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15EF1">
        <w:rPr>
          <w:rFonts w:ascii="Times New Roman" w:eastAsia="Calibri" w:hAnsi="Times New Roman" w:cs="Times New Roman"/>
          <w:b/>
          <w:bCs/>
        </w:rPr>
        <w:t>3.2. Обеспеченность учебно-методическими материалами</w:t>
      </w:r>
    </w:p>
    <w:p w:rsidR="000B685C" w:rsidRPr="00D15EF1" w:rsidRDefault="000B685C" w:rsidP="000B685C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18265" w:type="dxa"/>
        <w:tblInd w:w="421" w:type="dxa"/>
        <w:tblLook w:val="04A0" w:firstRow="1" w:lastRow="0" w:firstColumn="1" w:lastColumn="0" w:noHBand="0" w:noVBand="1"/>
      </w:tblPr>
      <w:tblGrid>
        <w:gridCol w:w="2409"/>
        <w:gridCol w:w="3686"/>
        <w:gridCol w:w="3685"/>
        <w:gridCol w:w="5370"/>
        <w:gridCol w:w="3115"/>
      </w:tblGrid>
      <w:tr w:rsidR="000B685C" w:rsidRPr="00D15EF1" w:rsidTr="004E53C5">
        <w:tc>
          <w:tcPr>
            <w:tcW w:w="2409" w:type="dxa"/>
            <w:vAlign w:val="center"/>
          </w:tcPr>
          <w:p w:rsidR="000B685C" w:rsidRPr="00D15EF1" w:rsidRDefault="000B685C" w:rsidP="004E53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vAlign w:val="center"/>
          </w:tcPr>
          <w:p w:rsidR="000B685C" w:rsidRPr="00D15EF1" w:rsidRDefault="000B685C" w:rsidP="004E53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3685" w:type="dxa"/>
            <w:vAlign w:val="center"/>
          </w:tcPr>
          <w:p w:rsidR="000B685C" w:rsidRPr="00D15EF1" w:rsidRDefault="000B685C" w:rsidP="004E53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</w:t>
            </w:r>
          </w:p>
        </w:tc>
        <w:tc>
          <w:tcPr>
            <w:tcW w:w="5370" w:type="dxa"/>
            <w:vMerge w:val="restart"/>
            <w:tcBorders>
              <w:top w:val="nil"/>
            </w:tcBorders>
          </w:tcPr>
          <w:p w:rsidR="000B685C" w:rsidRPr="00D15EF1" w:rsidRDefault="000B685C" w:rsidP="004E53C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:rsidR="000B685C" w:rsidRPr="00D15EF1" w:rsidRDefault="000B685C" w:rsidP="004E53C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B685C" w:rsidRPr="00D15EF1" w:rsidTr="004E53C5">
        <w:tc>
          <w:tcPr>
            <w:tcW w:w="2409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</w:t>
            </w:r>
          </w:p>
        </w:tc>
        <w:tc>
          <w:tcPr>
            <w:tcW w:w="3686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Вераксы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Т.С. Комаровой, М.А. Васильевой 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для полноценного проживания ребёнком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ребёнка к жизни в современном обществе, к обучению в школе;</w:t>
            </w:r>
          </w:p>
        </w:tc>
        <w:tc>
          <w:tcPr>
            <w:tcW w:w="5370" w:type="dxa"/>
            <w:vMerge/>
            <w:tcBorders>
              <w:bottom w:val="nil"/>
            </w:tcBorders>
          </w:tcPr>
          <w:p w:rsidR="000B685C" w:rsidRPr="00D15EF1" w:rsidRDefault="000B685C" w:rsidP="004E53C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115" w:type="dxa"/>
          </w:tcPr>
          <w:p w:rsidR="000B685C" w:rsidRPr="00D15EF1" w:rsidRDefault="000B685C" w:rsidP="004E53C5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0B685C" w:rsidRPr="00D15EF1" w:rsidRDefault="000B685C" w:rsidP="000B685C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18004" w:type="dxa"/>
        <w:tblInd w:w="421" w:type="dxa"/>
        <w:tblLook w:val="04A0" w:firstRow="1" w:lastRow="0" w:firstColumn="1" w:lastColumn="0" w:noHBand="0" w:noVBand="1"/>
      </w:tblPr>
      <w:tblGrid>
        <w:gridCol w:w="2690"/>
        <w:gridCol w:w="3825"/>
        <w:gridCol w:w="3265"/>
        <w:gridCol w:w="3690"/>
        <w:gridCol w:w="1668"/>
        <w:gridCol w:w="2866"/>
      </w:tblGrid>
      <w:tr w:rsidR="000B685C" w:rsidRPr="00D15EF1" w:rsidTr="004E53C5">
        <w:tc>
          <w:tcPr>
            <w:tcW w:w="2690" w:type="dxa"/>
            <w:vAlign w:val="center"/>
          </w:tcPr>
          <w:p w:rsidR="000B685C" w:rsidRPr="00D15EF1" w:rsidRDefault="000B685C" w:rsidP="004E53C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3825" w:type="dxa"/>
            <w:vAlign w:val="center"/>
          </w:tcPr>
          <w:p w:rsidR="000B685C" w:rsidRPr="00D15EF1" w:rsidRDefault="000B685C" w:rsidP="004E53C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программные методики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Примечание</w:t>
            </w:r>
          </w:p>
        </w:tc>
        <w:tc>
          <w:tcPr>
            <w:tcW w:w="3690" w:type="dxa"/>
            <w:vMerge w:val="restart"/>
            <w:tcBorders>
              <w:top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5C" w:rsidRPr="00D15EF1" w:rsidTr="004E53C5">
        <w:tc>
          <w:tcPr>
            <w:tcW w:w="2690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Физическое развитие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Здоровье</w:t>
            </w:r>
          </w:p>
        </w:tc>
        <w:tc>
          <w:tcPr>
            <w:tcW w:w="3825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Л.И.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Пензулаева</w:t>
            </w:r>
            <w:proofErr w:type="spellEnd"/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«Физкультурные занятия в детском саду» (для всех возрастных групп) – М.: Мозаика-Синтез, 2009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Э.Я.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Степаненкова</w:t>
            </w:r>
            <w:proofErr w:type="spellEnd"/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«Методика проведения подвижных игр» М.: Мозаика-Синтез, 2009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"Физическое воспитание в д/саду", Э.Я.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Мозаика-Синтез 2006г.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«Физическое развитие и здоровье детей 3-7л.»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Л.В.Яковлева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Владос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2004г.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«Физкультурно-оздоровительная работа с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.»;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Е.Ю.Аронова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школьная пр.2007г.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«Утренняя гимнастика в д/с»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.Н.Вареник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Сфера 2008г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«Физическая культура в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семье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ОУ,нач.школе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И. Москаленко. школьная пр.2007г.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«Формирование представлений о здоровом образе жизни у дошкольников.»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И.М.Новикова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Мозаик-Синтез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2009г.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Пособия помогают оздоровлению детей, развитию основных видов движений, физических качеств детей, учесть индивидуальные психофизиологические особенности и возможности каждого воспитанника.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15EF1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                                         </w:t>
            </w:r>
          </w:p>
        </w:tc>
        <w:tc>
          <w:tcPr>
            <w:tcW w:w="3690" w:type="dxa"/>
            <w:vMerge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5C" w:rsidRPr="00D15EF1" w:rsidTr="004E53C5">
        <w:tc>
          <w:tcPr>
            <w:tcW w:w="2690" w:type="dxa"/>
            <w:tcBorders>
              <w:top w:val="nil"/>
              <w:bottom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Речевое развитие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В.В.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Гербова</w:t>
            </w:r>
            <w:proofErr w:type="spellEnd"/>
          </w:p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«Развитие речи в детском саду» М.: Мозаика-Синтез, 2005 г</w:t>
            </w:r>
          </w:p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В.В.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Гербова</w:t>
            </w:r>
            <w:proofErr w:type="spellEnd"/>
          </w:p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«Приобщение детей к художественной литературе» М.: Мозаика-Синтез,2009 </w:t>
            </w:r>
          </w:p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 Максаков</w:t>
            </w:r>
          </w:p>
          <w:p w:rsidR="000B685C" w:rsidRPr="00D15EF1" w:rsidRDefault="000B685C" w:rsidP="004E53C5">
            <w:pPr>
              <w:pBdr>
                <w:top w:val="single" w:sz="4" w:space="1" w:color="auto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«Воспитание звуковой культуры речи у дошкольников» М.: Мозаика-Синтез, 2008 г.</w:t>
            </w:r>
          </w:p>
          <w:p w:rsidR="000B685C" w:rsidRPr="00D15EF1" w:rsidRDefault="000B685C" w:rsidP="004E53C5">
            <w:pPr>
              <w:pBdr>
                <w:top w:val="single" w:sz="4" w:space="1" w:color="auto"/>
              </w:pBd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 Максаков</w:t>
            </w:r>
          </w:p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«Правильно ли говорит ваш ребенок»,</w:t>
            </w:r>
          </w:p>
          <w:p w:rsidR="000B685C" w:rsidRPr="00D15EF1" w:rsidRDefault="000B685C" w:rsidP="004E53C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правильной речи ребенка в семье», М.: Мозаика-Синтез, 2009 </w:t>
            </w:r>
          </w:p>
          <w:p w:rsidR="000B685C" w:rsidRPr="00D15EF1" w:rsidRDefault="000B685C" w:rsidP="004E53C5">
            <w:pPr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 xml:space="preserve">«Обучаем грамоте» </w:t>
            </w:r>
          </w:p>
          <w:p w:rsidR="000B685C" w:rsidRPr="00D15EF1" w:rsidRDefault="000B685C" w:rsidP="004E53C5">
            <w:pPr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D15EF1">
              <w:rPr>
                <w:rFonts w:ascii="Times New Roman" w:eastAsia="Calibri" w:hAnsi="Times New Roman" w:cs="Times New Roman"/>
              </w:rPr>
              <w:t>Гаврина</w:t>
            </w:r>
            <w:proofErr w:type="spellEnd"/>
            <w:r w:rsidRPr="00D15EF1">
              <w:rPr>
                <w:rFonts w:ascii="Times New Roman" w:eastAsia="Calibri" w:hAnsi="Times New Roman" w:cs="Times New Roman"/>
              </w:rPr>
              <w:t xml:space="preserve">, Н. </w:t>
            </w:r>
            <w:proofErr w:type="spellStart"/>
            <w:r w:rsidRPr="00D15EF1">
              <w:rPr>
                <w:rFonts w:ascii="Times New Roman" w:eastAsia="Calibri" w:hAnsi="Times New Roman" w:cs="Times New Roman"/>
              </w:rPr>
              <w:t>Кутявина</w:t>
            </w:r>
            <w:proofErr w:type="spellEnd"/>
            <w:r w:rsidRPr="00D15EF1">
              <w:rPr>
                <w:rFonts w:ascii="Times New Roman" w:eastAsia="Calibri" w:hAnsi="Times New Roman" w:cs="Times New Roman"/>
              </w:rPr>
              <w:t xml:space="preserve">, И. Скворцова «Логопедические </w:t>
            </w:r>
            <w:proofErr w:type="spellStart"/>
            <w:r w:rsidRPr="00D15EF1">
              <w:rPr>
                <w:rFonts w:ascii="Times New Roman" w:eastAsia="Calibri" w:hAnsi="Times New Roman" w:cs="Times New Roman"/>
              </w:rPr>
              <w:t>игры»</w:t>
            </w:r>
            <w:proofErr w:type="gramStart"/>
            <w:r w:rsidRPr="00D15EF1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D15EF1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D15EF1">
              <w:rPr>
                <w:rFonts w:ascii="Times New Roman" w:eastAsia="Calibri" w:hAnsi="Times New Roman" w:cs="Times New Roman"/>
              </w:rPr>
              <w:t xml:space="preserve">  ОЛМА Медиа групп. 2014г.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Calibri" w:hAnsi="Times New Roman" w:cs="Times New Roman"/>
              </w:rPr>
            </w:pPr>
            <w:r w:rsidRPr="00D15EF1">
              <w:rPr>
                <w:rFonts w:ascii="Times New Roman" w:eastAsia="Calibri" w:hAnsi="Times New Roman" w:cs="Times New Roman"/>
              </w:rPr>
              <w:t xml:space="preserve">Е. В. Колесникова 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Calibri" w:hAnsi="Times New Roman" w:cs="Times New Roman"/>
              </w:rPr>
              <w:t>«Развитие фонематического слуха у детей 4-5 лет Ювента-2013г.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«Приобщение детей к художественной литературе» Мозаика-Синтез, 2009 г.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Методическое обеспечение охватывает развитие всех сторон речевой деятельности воспитанника, в зависимости от индивидуальных возможностей детей.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0" w:type="dxa"/>
            <w:vMerge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5C" w:rsidRPr="00D15EF1" w:rsidTr="004E53C5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«Познавательное развитие»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Формирование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элементарных математических представлений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Конструирование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Мир живой и неживой природы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Н.А.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Арапова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-Пискарева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«Формирование элементарных математических представлений в детском саду» М.: Мозаика-Синтез, 2008 г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И.А.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«Занятия по формированию элементарных математических представлений» (вторая мл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редняя, старшая группы)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«Форма и цвет», «Я решаю логические задачи». «Математика для детей» (все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 Е.В. Колесникова сфера 2004г.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«Занятия по конструированию из строительного материала» 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Мозаика-Синтез, 2009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 «Конструирование и художественный труд в детском </w:t>
            </w: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саду» Сфера ,2005г.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 А.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</w:t>
            </w:r>
            <w:proofErr w:type="spellEnd"/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«Занятия по формированию элементарных экологических представлений» (Мозаика-Синтез 2007г.)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В. Смирнов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«Тропинка в природу»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образование в д/саду» Издательство Союз 2001г.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Использование технологий развивающего обучения способствует активизации интеллектуального потенциала каждого ребенка, обогащенному развитию познавательных психических процессов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5C" w:rsidRPr="00D15EF1" w:rsidTr="004E53C5">
        <w:trPr>
          <w:trHeight w:val="3258"/>
        </w:trPr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Т.С. Комарова</w:t>
            </w:r>
          </w:p>
          <w:p w:rsidR="000B685C" w:rsidRPr="00D15EF1" w:rsidRDefault="000B685C" w:rsidP="004E53C5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Детское художественное творчество» М.: Мозаика-Синтез,2008 г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«Занятия по изобразительной деятельности  в д/с» Т.С. Комарова (Просвещение 1991); (Мозаика-Синтез 2008г.)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Занятия по изобразительной деятельности в детском саду»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О.А.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Соломенникова</w:t>
            </w:r>
            <w:proofErr w:type="spellEnd"/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«Сделаем жизнь наших малышей ярче»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С.К.Кожухова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.А.Панова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Ярославль 2007г.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Радость творчества»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 Мозаика-Синтез, 2007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«Волшебный 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пластелин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О.А.Морозова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Мозаика – Синтез;2008г.)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«Лепим  игрушки» (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И.А.Лыкова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Карапуз; 2008г)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М.Б.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Зацепина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Т.В. Антонова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Народные праздники в детском саду», М.: Мозаика-Синтез, 2007 г « Праздники и развлечения в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дестком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саду», М.: Мозаика-Синтез, 2009 г « Культурно-досуговая деятельность в детском саду» М.: Мозаика-Синтез, 2008 г;</w:t>
            </w:r>
            <w:r w:rsidRPr="00D15EF1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«Музыкальная и театрализованная деятельность в ДОУ» Л.А. Горохова, Макарова Т.Н. сфера 2004г.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;«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занятие с детьми» В.А. Петрова ,1993г.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 позволяют сформировать эстетическую оценку окружающего мира, способы создания и воплощения художественного образа в разных видах деятельности, способность к творческому осуществлению деятельности.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685C" w:rsidRPr="00D15EF1" w:rsidRDefault="000B685C" w:rsidP="004E53C5">
            <w:pPr>
              <w:ind w:right="57"/>
              <w:jc w:val="right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85C" w:rsidRPr="00D15EF1" w:rsidTr="004E53C5">
        <w:trPr>
          <w:trHeight w:val="12471"/>
        </w:trPr>
        <w:tc>
          <w:tcPr>
            <w:tcW w:w="2690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«Социальн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о-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коммуникативное развитие»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vAlign w:val="center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Н.Ф. Губанова «Развитие игровой деятельности» М.: Мозаика-Синтез, 2009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«Игровая деятельность в детском саду» М.: Мозаика-Синтез, 2009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«Организация сюжетно-ролевой игры в дошкольном возрасте» Н.Я.       Михайленко «Гном и Д» 2004г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Дыбина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 «Ребенок и окружающий мир» 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Мозаика-Синтез, 2007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Дыбина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О.Б. «Занятия по ознакомлению с окружающим. Конспекты занятий» </w:t>
            </w:r>
            <w:proofErr w:type="gram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</w:t>
            </w:r>
            <w:proofErr w:type="gram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Мозаика-Синтез, 2010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И.Бушмелева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«Окружающий мир» ООО «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хатбер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-пресс» 2007г.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О.Н.Земцова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«Что нас окружает»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Познай мир, Изд. Махаон 2005г.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Т.С. Комарова, Л.В.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Л.Ю. Павлова «Трудовое воспитание в детском саду» М.: Мозаика-Синтез, 2008 г.</w:t>
            </w:r>
          </w:p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Л.В. </w:t>
            </w:r>
            <w:proofErr w:type="spellStart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Куцакова</w:t>
            </w:r>
            <w:proofErr w:type="spellEnd"/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«Занятия по конструированию из строительного материала». «Творим и мастерим» (ручной труд в детском саду и дома)</w:t>
            </w:r>
          </w:p>
        </w:tc>
        <w:tc>
          <w:tcPr>
            <w:tcW w:w="3265" w:type="dxa"/>
            <w:vAlign w:val="center"/>
          </w:tcPr>
          <w:p w:rsidR="000B685C" w:rsidRPr="00D15EF1" w:rsidRDefault="000B685C" w:rsidP="004E53C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Пособия способствуют активному познанию детьми свойств различных предметов быта, орудий труда, приобщают детей к трудовым процессам в соответствии с их возрастными возможностями.</w:t>
            </w:r>
          </w:p>
        </w:tc>
        <w:tc>
          <w:tcPr>
            <w:tcW w:w="3690" w:type="dxa"/>
            <w:vMerge/>
            <w:tcBorders>
              <w:bottom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</w:tcPr>
          <w:p w:rsidR="000B685C" w:rsidRPr="00D15EF1" w:rsidRDefault="000B685C" w:rsidP="004E53C5">
            <w:pPr>
              <w:ind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685C" w:rsidRPr="00D15EF1" w:rsidRDefault="000B685C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</w:p>
    <w:p w:rsidR="0018388D" w:rsidRPr="00D15EF1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14. Библиотечно-ин</w:t>
      </w:r>
      <w:r w:rsidR="00286C46" w:rsidRPr="00D15EF1">
        <w:rPr>
          <w:rFonts w:ascii="Arial" w:hAnsi="Arial" w:cs="Arial"/>
          <w:szCs w:val="22"/>
        </w:rPr>
        <w:t>формационное обеспечение: подписные издания на журналы «Дошкольное воспитание», «Ребенок в детском саду», «Дошкольная педагогика», «Управление ДОУ»</w:t>
      </w:r>
      <w:r w:rsidRPr="00D15EF1">
        <w:rPr>
          <w:rFonts w:ascii="Arial" w:hAnsi="Arial" w:cs="Arial"/>
          <w:szCs w:val="22"/>
        </w:rPr>
        <w:t>.</w:t>
      </w:r>
    </w:p>
    <w:p w:rsidR="0018388D" w:rsidRPr="00D15EF1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15. Внутренняя система оценки качества образования:</w:t>
      </w:r>
      <w:r w:rsidR="00200C98" w:rsidRPr="00D15EF1">
        <w:rPr>
          <w:rFonts w:ascii="Arial" w:hAnsi="Arial" w:cs="Arial"/>
          <w:szCs w:val="22"/>
        </w:rPr>
        <w:t xml:space="preserve"> - проверка качества </w:t>
      </w:r>
      <w:r w:rsidR="00200C98" w:rsidRPr="00D15EF1">
        <w:rPr>
          <w:rFonts w:ascii="Arial" w:hAnsi="Arial" w:cs="Arial"/>
          <w:szCs w:val="22"/>
        </w:rPr>
        <w:lastRenderedPageBreak/>
        <w:t>образования и выполнения условий ООП ОДО, соцопросы и мониторинг показателей.</w:t>
      </w:r>
    </w:p>
    <w:p w:rsidR="0018388D" w:rsidRPr="00D15EF1" w:rsidRDefault="0018388D" w:rsidP="009D7150">
      <w:pPr>
        <w:pStyle w:val="ConsPlusNormal"/>
        <w:spacing w:before="220"/>
        <w:ind w:firstLine="54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16. Анализ показателей деятельности</w:t>
      </w:r>
      <w:r w:rsidR="009D7150" w:rsidRPr="00D15EF1">
        <w:rPr>
          <w:rFonts w:ascii="Arial" w:hAnsi="Arial" w:cs="Arial"/>
          <w:szCs w:val="22"/>
        </w:rPr>
        <w:t xml:space="preserve"> (ПРИЛОЖЕНИЕ 1</w:t>
      </w:r>
      <w:r w:rsidR="008B239D" w:rsidRPr="00D15EF1">
        <w:rPr>
          <w:rFonts w:ascii="Arial" w:hAnsi="Arial" w:cs="Arial"/>
          <w:szCs w:val="22"/>
        </w:rPr>
        <w:t>, 2</w:t>
      </w:r>
      <w:r w:rsidR="009D7150" w:rsidRPr="00D15EF1">
        <w:rPr>
          <w:rFonts w:ascii="Arial" w:hAnsi="Arial" w:cs="Arial"/>
          <w:szCs w:val="22"/>
        </w:rPr>
        <w:t>)</w:t>
      </w:r>
      <w:r w:rsidRPr="00D15EF1">
        <w:rPr>
          <w:rFonts w:ascii="Arial" w:hAnsi="Arial" w:cs="Arial"/>
          <w:szCs w:val="22"/>
        </w:rPr>
        <w:t>: _____________________________________________.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17. Отчет о результатах самообследования, показатели деятельности размещены на официальном сайте в сети Интернет.</w:t>
      </w:r>
    </w:p>
    <w:p w:rsidR="0018388D" w:rsidRPr="00D15EF1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15EF1">
        <w:rPr>
          <w:rFonts w:ascii="Arial" w:hAnsi="Arial" w:cs="Arial"/>
          <w:sz w:val="22"/>
          <w:szCs w:val="22"/>
        </w:rPr>
        <w:t xml:space="preserve">    "___"________ ____ </w:t>
      </w:r>
      <w:proofErr w:type="gramStart"/>
      <w:r w:rsidRPr="00D15EF1">
        <w:rPr>
          <w:rFonts w:ascii="Arial" w:hAnsi="Arial" w:cs="Arial"/>
          <w:sz w:val="22"/>
          <w:szCs w:val="22"/>
        </w:rPr>
        <w:t>г</w:t>
      </w:r>
      <w:proofErr w:type="gramEnd"/>
      <w:r w:rsidRPr="00D15EF1">
        <w:rPr>
          <w:rFonts w:ascii="Arial" w:hAnsi="Arial" w:cs="Arial"/>
          <w:sz w:val="22"/>
          <w:szCs w:val="22"/>
        </w:rPr>
        <w:t>.</w:t>
      </w:r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15EF1">
        <w:rPr>
          <w:rFonts w:ascii="Arial" w:hAnsi="Arial" w:cs="Arial"/>
          <w:sz w:val="22"/>
          <w:szCs w:val="22"/>
        </w:rPr>
        <w:t xml:space="preserve">    _______________________________________________________________________</w:t>
      </w:r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15EF1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D15EF1">
        <w:rPr>
          <w:rFonts w:ascii="Arial" w:hAnsi="Arial" w:cs="Arial"/>
          <w:sz w:val="22"/>
          <w:szCs w:val="22"/>
        </w:rPr>
        <w:t>(наименование должности руководителя образовательной организации,</w:t>
      </w:r>
      <w:proofErr w:type="gramEnd"/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15EF1">
        <w:rPr>
          <w:rFonts w:ascii="Arial" w:hAnsi="Arial" w:cs="Arial"/>
          <w:sz w:val="22"/>
          <w:szCs w:val="22"/>
        </w:rPr>
        <w:t>_______________________</w:t>
      </w:r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15EF1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D15EF1">
        <w:rPr>
          <w:rFonts w:ascii="Arial" w:hAnsi="Arial" w:cs="Arial"/>
          <w:sz w:val="22"/>
          <w:szCs w:val="22"/>
        </w:rPr>
        <w:t>Ф.И.О., подпись)</w:t>
      </w:r>
      <w:proofErr w:type="gramEnd"/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8388D" w:rsidRPr="00D15EF1" w:rsidRDefault="0018388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15EF1">
        <w:rPr>
          <w:rFonts w:ascii="Arial" w:hAnsi="Arial" w:cs="Arial"/>
          <w:sz w:val="22"/>
          <w:szCs w:val="22"/>
        </w:rPr>
        <w:t xml:space="preserve">    М.П.</w:t>
      </w:r>
    </w:p>
    <w:p w:rsidR="0018388D" w:rsidRPr="00D15EF1" w:rsidRDefault="0018388D">
      <w:pPr>
        <w:pStyle w:val="ConsPlusNormal"/>
        <w:rPr>
          <w:rFonts w:ascii="Arial" w:hAnsi="Arial" w:cs="Arial"/>
          <w:szCs w:val="22"/>
        </w:rPr>
      </w:pPr>
    </w:p>
    <w:p w:rsidR="0018388D" w:rsidRPr="00D15EF1" w:rsidRDefault="0018388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--------------------------------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szCs w:val="22"/>
        </w:rPr>
      </w:pPr>
      <w:r w:rsidRPr="00D15EF1">
        <w:rPr>
          <w:szCs w:val="22"/>
        </w:rPr>
        <w:t>Информация для сведения: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szCs w:val="22"/>
        </w:rPr>
      </w:pPr>
      <w:bookmarkStart w:id="0" w:name="P55"/>
      <w:bookmarkEnd w:id="0"/>
      <w:proofErr w:type="gramStart"/>
      <w:r w:rsidRPr="00D15EF1">
        <w:rPr>
          <w:szCs w:val="22"/>
        </w:rPr>
        <w:t xml:space="preserve">&lt;1&gt; Согласно </w:t>
      </w:r>
      <w:hyperlink r:id="rId7" w:history="1">
        <w:r w:rsidRPr="00D15EF1">
          <w:rPr>
            <w:color w:val="0000FF"/>
            <w:szCs w:val="22"/>
          </w:rPr>
          <w:t>ч. 1 ст. 29</w:t>
        </w:r>
      </w:hyperlink>
      <w:r w:rsidRPr="00D15EF1">
        <w:rPr>
          <w:szCs w:val="22"/>
        </w:rPr>
        <w:t xml:space="preserve"> Федерального закона от 29.12.2012 N 273-ФЗ "Об образовании в Российской Федерации"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Интернет.</w:t>
      </w:r>
      <w:proofErr w:type="gramEnd"/>
    </w:p>
    <w:p w:rsidR="0018388D" w:rsidRPr="00D15EF1" w:rsidRDefault="0018388D">
      <w:pPr>
        <w:pStyle w:val="ConsPlusNormal"/>
        <w:spacing w:before="220"/>
        <w:ind w:firstLine="540"/>
        <w:jc w:val="both"/>
        <w:rPr>
          <w:szCs w:val="22"/>
        </w:rPr>
      </w:pPr>
      <w:r w:rsidRPr="00D15EF1">
        <w:rPr>
          <w:szCs w:val="22"/>
        </w:rPr>
        <w:t xml:space="preserve">Согласно </w:t>
      </w:r>
      <w:hyperlink r:id="rId8" w:history="1">
        <w:r w:rsidRPr="00D15EF1">
          <w:rPr>
            <w:color w:val="0000FF"/>
            <w:szCs w:val="22"/>
          </w:rPr>
          <w:t>п. 3 ч. 2 ст. 29</w:t>
        </w:r>
      </w:hyperlink>
      <w:r w:rsidRPr="00D15EF1">
        <w:rPr>
          <w:szCs w:val="22"/>
        </w:rPr>
        <w:t xml:space="preserve"> Федерального закона от 29.12.2012 N 273-ФЗ "Об образовании в Российской Федерации" образовательные организации обеспечивают открытость и доступность отчета о результатах самообследования. Показатели деятельности образовательной организации, подлежащей </w:t>
      </w:r>
      <w:proofErr w:type="spellStart"/>
      <w:r w:rsidRPr="00D15EF1">
        <w:rPr>
          <w:szCs w:val="22"/>
        </w:rPr>
        <w:t>самообследованию</w:t>
      </w:r>
      <w:proofErr w:type="spellEnd"/>
      <w:r w:rsidRPr="00D15EF1">
        <w:rPr>
          <w:szCs w:val="22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388D" w:rsidRPr="00D15EF1" w:rsidRDefault="0018388D">
      <w:pPr>
        <w:pStyle w:val="ConsPlusNormal"/>
        <w:spacing w:before="220"/>
        <w:ind w:firstLine="540"/>
        <w:jc w:val="both"/>
        <w:rPr>
          <w:szCs w:val="22"/>
        </w:rPr>
      </w:pPr>
      <w:proofErr w:type="gramStart"/>
      <w:r w:rsidRPr="00D15EF1">
        <w:rPr>
          <w:szCs w:val="22"/>
        </w:rPr>
        <w:t xml:space="preserve">Согласно </w:t>
      </w:r>
      <w:hyperlink r:id="rId9" w:history="1">
        <w:r w:rsidRPr="00D15EF1">
          <w:rPr>
            <w:color w:val="0000FF"/>
            <w:szCs w:val="22"/>
          </w:rPr>
          <w:t>п. 6</w:t>
        </w:r>
      </w:hyperlink>
      <w:r w:rsidRPr="00D15EF1">
        <w:rPr>
          <w:szCs w:val="22"/>
        </w:rPr>
        <w:t xml:space="preserve">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N 462,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</w:t>
      </w:r>
      <w:proofErr w:type="gramEnd"/>
      <w:r w:rsidRPr="00D15EF1">
        <w:rPr>
          <w:szCs w:val="22"/>
        </w:rPr>
        <w:t xml:space="preserve"> </w:t>
      </w:r>
      <w:proofErr w:type="spellStart"/>
      <w:r w:rsidRPr="00D15EF1">
        <w:rPr>
          <w:szCs w:val="22"/>
        </w:rPr>
        <w:t>самообследованию</w:t>
      </w:r>
      <w:proofErr w:type="spellEnd"/>
      <w:r w:rsidRPr="00D15EF1">
        <w:rPr>
          <w:szCs w:val="22"/>
        </w:rPr>
        <w:t xml:space="preserve">, </w:t>
      </w:r>
      <w:proofErr w:type="gramStart"/>
      <w:r w:rsidRPr="00D15EF1">
        <w:rPr>
          <w:szCs w:val="22"/>
        </w:rPr>
        <w:t>устанавливаемых</w:t>
      </w:r>
      <w:proofErr w:type="gramEnd"/>
      <w:r w:rsidRPr="00D15EF1">
        <w:rPr>
          <w:szCs w:val="22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388D" w:rsidRPr="00D15EF1" w:rsidRDefault="001D1AB0">
      <w:pPr>
        <w:pStyle w:val="ConsPlusNormal"/>
        <w:spacing w:before="220"/>
        <w:ind w:firstLine="540"/>
        <w:jc w:val="both"/>
        <w:rPr>
          <w:szCs w:val="22"/>
        </w:rPr>
      </w:pPr>
      <w:hyperlink r:id="rId10" w:history="1">
        <w:r w:rsidR="0018388D" w:rsidRPr="00D15EF1">
          <w:rPr>
            <w:color w:val="0000FF"/>
            <w:szCs w:val="22"/>
          </w:rPr>
          <w:t>Приказом</w:t>
        </w:r>
      </w:hyperlink>
      <w:r w:rsidR="0018388D" w:rsidRPr="00D15EF1">
        <w:rPr>
          <w:szCs w:val="22"/>
        </w:rPr>
        <w:t xml:space="preserve"> Министерства образования и науки Российской Федерации от 10.12.2013 N 1324 утверждены показатели деятельности дошкольной образовательной организации, подлежащей </w:t>
      </w:r>
      <w:proofErr w:type="spellStart"/>
      <w:r w:rsidR="0018388D" w:rsidRPr="00D15EF1">
        <w:rPr>
          <w:szCs w:val="22"/>
        </w:rPr>
        <w:t>самообследованию</w:t>
      </w:r>
      <w:proofErr w:type="spellEnd"/>
      <w:r w:rsidR="0018388D" w:rsidRPr="00D15EF1">
        <w:rPr>
          <w:szCs w:val="22"/>
        </w:rPr>
        <w:t>.</w:t>
      </w:r>
    </w:p>
    <w:p w:rsidR="0018388D" w:rsidRPr="00D15EF1" w:rsidRDefault="0018388D">
      <w:pPr>
        <w:pStyle w:val="ConsPlusNormal"/>
        <w:rPr>
          <w:szCs w:val="22"/>
        </w:rPr>
      </w:pPr>
    </w:p>
    <w:p w:rsidR="0018388D" w:rsidRPr="00D15EF1" w:rsidRDefault="0018388D">
      <w:pPr>
        <w:pStyle w:val="ConsPlusNormal"/>
        <w:rPr>
          <w:szCs w:val="22"/>
        </w:rPr>
      </w:pPr>
    </w:p>
    <w:p w:rsidR="0018388D" w:rsidRPr="00D15EF1" w:rsidRDefault="0018388D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9D7150" w:rsidRPr="00D15EF1" w:rsidRDefault="009D7150" w:rsidP="009D7150">
      <w:pPr>
        <w:pStyle w:val="ConsPlusNormal"/>
        <w:jc w:val="right"/>
        <w:rPr>
          <w:szCs w:val="22"/>
        </w:rPr>
      </w:pPr>
    </w:p>
    <w:p w:rsidR="009D7150" w:rsidRPr="00D15EF1" w:rsidRDefault="009D7150" w:rsidP="009D7150">
      <w:pPr>
        <w:pStyle w:val="ConsPlusNormal"/>
        <w:jc w:val="right"/>
        <w:rPr>
          <w:szCs w:val="22"/>
        </w:rPr>
      </w:pPr>
    </w:p>
    <w:p w:rsidR="009D7150" w:rsidRPr="00D15EF1" w:rsidRDefault="009D7150" w:rsidP="009D7150">
      <w:pPr>
        <w:pStyle w:val="ConsPlusNormal"/>
        <w:jc w:val="right"/>
        <w:rPr>
          <w:szCs w:val="22"/>
        </w:rPr>
      </w:pPr>
    </w:p>
    <w:p w:rsidR="009D7150" w:rsidRPr="00D15EF1" w:rsidRDefault="009D7150" w:rsidP="009D7150">
      <w:pPr>
        <w:pStyle w:val="ConsPlusNormal"/>
        <w:jc w:val="right"/>
        <w:rPr>
          <w:szCs w:val="22"/>
        </w:rPr>
      </w:pPr>
      <w:r w:rsidRPr="00D15EF1">
        <w:rPr>
          <w:szCs w:val="22"/>
        </w:rPr>
        <w:lastRenderedPageBreak/>
        <w:t>Утверждены</w:t>
      </w:r>
    </w:p>
    <w:p w:rsidR="009D7150" w:rsidRPr="00D15EF1" w:rsidRDefault="009D7150" w:rsidP="009D7150">
      <w:pPr>
        <w:pStyle w:val="ConsPlusNormal"/>
        <w:jc w:val="right"/>
        <w:rPr>
          <w:szCs w:val="22"/>
        </w:rPr>
      </w:pPr>
      <w:r w:rsidRPr="00D15EF1">
        <w:rPr>
          <w:szCs w:val="22"/>
        </w:rPr>
        <w:t>приказом Министерства образования</w:t>
      </w:r>
    </w:p>
    <w:p w:rsidR="009D7150" w:rsidRPr="00D15EF1" w:rsidRDefault="009D7150" w:rsidP="009D7150">
      <w:pPr>
        <w:pStyle w:val="ConsPlusNormal"/>
        <w:jc w:val="right"/>
        <w:rPr>
          <w:szCs w:val="22"/>
        </w:rPr>
      </w:pPr>
      <w:r w:rsidRPr="00D15EF1">
        <w:rPr>
          <w:szCs w:val="22"/>
        </w:rPr>
        <w:t>и науки Российской Федерации</w:t>
      </w:r>
    </w:p>
    <w:p w:rsidR="009D7150" w:rsidRPr="00D15EF1" w:rsidRDefault="009D7150" w:rsidP="009D7150">
      <w:pPr>
        <w:pStyle w:val="ConsPlusNormal"/>
        <w:jc w:val="right"/>
        <w:rPr>
          <w:szCs w:val="22"/>
        </w:rPr>
      </w:pPr>
      <w:r w:rsidRPr="00D15EF1">
        <w:rPr>
          <w:szCs w:val="22"/>
        </w:rPr>
        <w:t>от 10 декабря 2013 г. N 1324</w:t>
      </w:r>
    </w:p>
    <w:p w:rsidR="009D7150" w:rsidRPr="00D15EF1" w:rsidRDefault="008B239D" w:rsidP="009D7150">
      <w:pPr>
        <w:pStyle w:val="ConsPlusNormal"/>
        <w:jc w:val="center"/>
        <w:rPr>
          <w:b/>
          <w:szCs w:val="22"/>
        </w:rPr>
      </w:pPr>
      <w:r w:rsidRPr="00D15EF1">
        <w:rPr>
          <w:b/>
          <w:szCs w:val="22"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9D7150" w:rsidRPr="00D15EF1" w:rsidRDefault="009D7150" w:rsidP="009D7150">
      <w:pPr>
        <w:pStyle w:val="ConsPlusTitle"/>
        <w:jc w:val="center"/>
        <w:rPr>
          <w:szCs w:val="22"/>
        </w:rPr>
      </w:pPr>
      <w:bookmarkStart w:id="1" w:name="P38"/>
      <w:bookmarkEnd w:id="1"/>
      <w:r w:rsidRPr="00D15EF1">
        <w:rPr>
          <w:szCs w:val="22"/>
        </w:rPr>
        <w:t>ПОКАЗАТЕЛИ</w:t>
      </w:r>
    </w:p>
    <w:p w:rsidR="009D7150" w:rsidRPr="00D15EF1" w:rsidRDefault="009D7150" w:rsidP="009D7150">
      <w:pPr>
        <w:pStyle w:val="ConsPlusTitle"/>
        <w:jc w:val="center"/>
        <w:rPr>
          <w:szCs w:val="22"/>
        </w:rPr>
      </w:pPr>
      <w:r w:rsidRPr="00D15EF1">
        <w:rPr>
          <w:szCs w:val="22"/>
        </w:rPr>
        <w:t>ДЕЯТЕЛЬНОСТИ ДОШКОЛЬНОЙ ОБРАЗОВАТЕЛЬНОЙ ОРГАНИЗАЦИИ,</w:t>
      </w:r>
    </w:p>
    <w:p w:rsidR="009D7150" w:rsidRPr="00D15EF1" w:rsidRDefault="009D7150" w:rsidP="009D7150">
      <w:pPr>
        <w:pStyle w:val="ConsPlusTitle"/>
        <w:jc w:val="center"/>
        <w:rPr>
          <w:szCs w:val="22"/>
        </w:rPr>
      </w:pPr>
      <w:r w:rsidRPr="00D15EF1">
        <w:rPr>
          <w:szCs w:val="22"/>
        </w:rPr>
        <w:t>ПОДЛЕЖАЩЕЙ САМООБСЛЕДОВАНИЮ</w:t>
      </w:r>
    </w:p>
    <w:p w:rsidR="009D7150" w:rsidRPr="00D15EF1" w:rsidRDefault="009D7150" w:rsidP="009D7150">
      <w:pPr>
        <w:pStyle w:val="ConsPlusNormal"/>
        <w:jc w:val="center"/>
        <w:rPr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1134"/>
        <w:gridCol w:w="1134"/>
      </w:tblGrid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 xml:space="preserve">N </w:t>
            </w:r>
            <w:proofErr w:type="gramStart"/>
            <w:r w:rsidRPr="00D15EF1">
              <w:rPr>
                <w:szCs w:val="22"/>
              </w:rPr>
              <w:t>п</w:t>
            </w:r>
            <w:proofErr w:type="gramEnd"/>
            <w:r w:rsidRPr="00D15EF1">
              <w:rPr>
                <w:szCs w:val="22"/>
              </w:rPr>
              <w:t>/п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Количественные показатели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D15EF1">
              <w:rPr>
                <w:szCs w:val="22"/>
              </w:rPr>
              <w:t>1.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Образовательная деятельность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53396B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 xml:space="preserve">В </w:t>
            </w:r>
            <w:proofErr w:type="gramStart"/>
            <w:r w:rsidRPr="00D15EF1">
              <w:rPr>
                <w:szCs w:val="22"/>
              </w:rPr>
              <w:t>режиме полного дня</w:t>
            </w:r>
            <w:proofErr w:type="gramEnd"/>
            <w:r w:rsidRPr="00D15EF1">
              <w:rPr>
                <w:szCs w:val="22"/>
              </w:rPr>
              <w:t xml:space="preserve"> (8 - 12 часов)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53396B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 семейной дошкольной группе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53396B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3573DA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3573DA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A1469C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1.4.1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 xml:space="preserve">В </w:t>
            </w:r>
            <w:proofErr w:type="gramStart"/>
            <w:r w:rsidRPr="00D15EF1">
              <w:rPr>
                <w:szCs w:val="22"/>
              </w:rPr>
              <w:t>режиме полного дня</w:t>
            </w:r>
            <w:proofErr w:type="gramEnd"/>
            <w:r w:rsidRPr="00D15EF1">
              <w:rPr>
                <w:szCs w:val="22"/>
              </w:rPr>
              <w:t xml:space="preserve"> (8 - 12 часов)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3573DA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A1469C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1.4.2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 режиме продленного дня (12 - 14 часов)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1.4.3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 режиме круглосуточного пребывания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1.5.1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1.5.2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0B55A4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91</w:t>
            </w:r>
            <w:r w:rsidR="00A1469C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1.5.3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По присмотру и уходу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3573DA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  <w:r w:rsidR="00A1469C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1.6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день</w:t>
            </w:r>
          </w:p>
        </w:tc>
        <w:tc>
          <w:tcPr>
            <w:tcW w:w="1134" w:type="dxa"/>
          </w:tcPr>
          <w:p w:rsidR="008B239D" w:rsidRPr="00D15EF1" w:rsidRDefault="001D1AB0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1.7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</w:t>
            </w:r>
          </w:p>
        </w:tc>
        <w:bookmarkStart w:id="2" w:name="_GoBack"/>
        <w:bookmarkEnd w:id="2"/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1.7.1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1.7.2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1.7.3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100%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1.7.4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100%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1.8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1.8.1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Высшая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1.8.2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Первая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F6552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A1469C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1.9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1.9.1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До 5 лет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1E05DE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1.9.2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Свыше 30 лет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1E05DE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A1469C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1.10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A1469C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0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1E05DE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080A46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proofErr w:type="gramStart"/>
            <w:r w:rsidRPr="00D15EF1">
              <w:rPr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BA1299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080A46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D15EF1">
              <w:rPr>
                <w:szCs w:val="22"/>
              </w:rP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человек/%</w:t>
            </w:r>
          </w:p>
        </w:tc>
        <w:tc>
          <w:tcPr>
            <w:tcW w:w="1134" w:type="dxa"/>
          </w:tcPr>
          <w:p w:rsidR="008B239D" w:rsidRPr="00D15EF1" w:rsidRDefault="00FC705B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080A46" w:rsidRPr="00D15EF1">
              <w:rPr>
                <w:szCs w:val="22"/>
              </w:rPr>
              <w:t>%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1.14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человек/человек</w:t>
            </w:r>
          </w:p>
        </w:tc>
        <w:tc>
          <w:tcPr>
            <w:tcW w:w="1134" w:type="dxa"/>
          </w:tcPr>
          <w:p w:rsidR="008B239D" w:rsidRPr="00D15EF1" w:rsidRDefault="00080A46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</w:t>
            </w:r>
            <w:r w:rsidR="009D52DB">
              <w:rPr>
                <w:szCs w:val="22"/>
              </w:rPr>
              <w:t>/22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Музыкального руководителя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Инструктора по физической культуре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Учителя-логопеда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Логопеда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1.15.5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Учителя-дефектолога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1.15.6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Педагога-психолога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D15EF1">
              <w:rPr>
                <w:szCs w:val="22"/>
              </w:rPr>
              <w:t>2.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Инфраструктура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кв. м</w:t>
            </w:r>
          </w:p>
        </w:tc>
        <w:tc>
          <w:tcPr>
            <w:tcW w:w="1134" w:type="dxa"/>
          </w:tcPr>
          <w:p w:rsidR="008B239D" w:rsidRPr="00D15EF1" w:rsidRDefault="001E4AAE" w:rsidP="00394F4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4,55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кв. м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48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Наличие физкультурного зала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Наличие музыкального зала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нет</w:t>
            </w:r>
          </w:p>
        </w:tc>
      </w:tr>
      <w:tr w:rsidR="008B239D" w:rsidRPr="00D15EF1" w:rsidTr="00394F4C">
        <w:tc>
          <w:tcPr>
            <w:tcW w:w="62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6A0774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</w:t>
            </w:r>
          </w:p>
        </w:tc>
      </w:tr>
    </w:tbl>
    <w:p w:rsidR="009D7150" w:rsidRPr="00D15EF1" w:rsidRDefault="009D7150" w:rsidP="009D7150">
      <w:pPr>
        <w:pStyle w:val="ConsPlusNormal"/>
        <w:outlineLvl w:val="0"/>
        <w:rPr>
          <w:szCs w:val="22"/>
        </w:rPr>
      </w:pPr>
    </w:p>
    <w:p w:rsidR="009D7150" w:rsidRPr="00D15EF1" w:rsidRDefault="008B239D" w:rsidP="009D7150">
      <w:pPr>
        <w:pStyle w:val="ConsPlusNormal"/>
        <w:jc w:val="right"/>
        <w:outlineLvl w:val="0"/>
        <w:rPr>
          <w:rFonts w:ascii="Arial" w:hAnsi="Arial" w:cs="Arial"/>
          <w:szCs w:val="22"/>
        </w:rPr>
      </w:pPr>
      <w:r w:rsidRPr="00D15EF1">
        <w:rPr>
          <w:rFonts w:ascii="Arial" w:hAnsi="Arial" w:cs="Arial"/>
          <w:szCs w:val="22"/>
        </w:rPr>
        <w:t>ПРИЛОЖЕНИЕ 2</w:t>
      </w:r>
    </w:p>
    <w:p w:rsidR="009D7150" w:rsidRPr="00D15EF1" w:rsidRDefault="009D7150" w:rsidP="008B239D">
      <w:pPr>
        <w:pStyle w:val="ConsPlusNormal"/>
        <w:jc w:val="both"/>
        <w:rPr>
          <w:szCs w:val="22"/>
        </w:rPr>
      </w:pPr>
    </w:p>
    <w:p w:rsidR="009D7150" w:rsidRPr="00D15EF1" w:rsidRDefault="009D7150" w:rsidP="009D7150">
      <w:pPr>
        <w:pStyle w:val="ConsPlusTitle"/>
        <w:jc w:val="center"/>
        <w:rPr>
          <w:szCs w:val="22"/>
        </w:rPr>
      </w:pPr>
      <w:bookmarkStart w:id="3" w:name="P195"/>
      <w:bookmarkEnd w:id="3"/>
      <w:r w:rsidRPr="00D15EF1">
        <w:rPr>
          <w:szCs w:val="22"/>
        </w:rPr>
        <w:t>ПОКАЗАТЕЛИ</w:t>
      </w:r>
    </w:p>
    <w:p w:rsidR="009D7150" w:rsidRPr="00D15EF1" w:rsidRDefault="009D7150" w:rsidP="009D7150">
      <w:pPr>
        <w:pStyle w:val="ConsPlusTitle"/>
        <w:jc w:val="center"/>
        <w:rPr>
          <w:szCs w:val="22"/>
        </w:rPr>
      </w:pPr>
      <w:r w:rsidRPr="00D15EF1">
        <w:rPr>
          <w:szCs w:val="22"/>
        </w:rPr>
        <w:t>ДЕЯТЕЛЬНОСТИ ОБЩЕОБРАЗОВАТЕЛЬНОЙ ОРГАНИЗАЦИИ,</w:t>
      </w:r>
    </w:p>
    <w:p w:rsidR="009D7150" w:rsidRPr="00D15EF1" w:rsidRDefault="009D7150" w:rsidP="009D7150">
      <w:pPr>
        <w:pStyle w:val="ConsPlusTitle"/>
        <w:jc w:val="center"/>
        <w:rPr>
          <w:szCs w:val="22"/>
        </w:rPr>
      </w:pPr>
      <w:r w:rsidRPr="00D15EF1">
        <w:rPr>
          <w:szCs w:val="22"/>
        </w:rPr>
        <w:t>ПОДЛЕЖАЩЕЙ САМООБСЛЕДОВАНИЮ</w:t>
      </w:r>
    </w:p>
    <w:p w:rsidR="009D7150" w:rsidRPr="00D15EF1" w:rsidRDefault="009D7150" w:rsidP="009D7150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379"/>
        <w:gridCol w:w="992"/>
        <w:gridCol w:w="1134"/>
      </w:tblGrid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 xml:space="preserve">N </w:t>
            </w:r>
            <w:proofErr w:type="gramStart"/>
            <w:r w:rsidRPr="00D15EF1">
              <w:rPr>
                <w:szCs w:val="22"/>
              </w:rPr>
              <w:t>п</w:t>
            </w:r>
            <w:proofErr w:type="gramEnd"/>
            <w:r w:rsidRPr="00D15EF1">
              <w:rPr>
                <w:szCs w:val="22"/>
              </w:rPr>
              <w:t>/п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Количественные показатели</w:t>
            </w: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1.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Образовательная деятельность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численность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1.6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балл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1.7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балл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1.8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балл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1.9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балл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1.10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1.16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1.17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1.18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1.19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1.19.1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Регионального уровня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1.19.2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Федерального уровня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1.19.3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Международного уровня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1.20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1.26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1.27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1.28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1.29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1.29.1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Высшая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1.29.2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Первая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1.30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1.30.1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До 5 лет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1.30.2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Свыше 30 лет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proofErr w:type="gramStart"/>
            <w:r w:rsidRPr="00D15EF1">
              <w:rPr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1.34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outlineLvl w:val="1"/>
              <w:rPr>
                <w:szCs w:val="22"/>
              </w:rPr>
            </w:pPr>
            <w:r w:rsidRPr="00D15EF1">
              <w:rPr>
                <w:szCs w:val="22"/>
              </w:rPr>
              <w:t>2.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Инфраструктура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единиц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Pr="00D15EF1">
              <w:rPr>
                <w:szCs w:val="22"/>
              </w:rPr>
              <w:lastRenderedPageBreak/>
              <w:t>учащегося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lastRenderedPageBreak/>
              <w:t>2.3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2.4.1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rPr>
                <w:szCs w:val="22"/>
              </w:rPr>
            </w:pPr>
            <w:r w:rsidRPr="00D15EF1">
              <w:rPr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2.4.2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 xml:space="preserve">С </w:t>
            </w:r>
            <w:proofErr w:type="spellStart"/>
            <w:r w:rsidRPr="00D15EF1">
              <w:rPr>
                <w:szCs w:val="22"/>
              </w:rPr>
              <w:t>медиатекой</w:t>
            </w:r>
            <w:proofErr w:type="spellEnd"/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2.4.3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2.4.4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2.4.5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да/нет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2.5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человек/%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8B239D" w:rsidRPr="00D15EF1" w:rsidTr="008B239D">
        <w:tc>
          <w:tcPr>
            <w:tcW w:w="771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2.6</w:t>
            </w:r>
          </w:p>
        </w:tc>
        <w:tc>
          <w:tcPr>
            <w:tcW w:w="6379" w:type="dxa"/>
          </w:tcPr>
          <w:p w:rsidR="008B239D" w:rsidRPr="00D15EF1" w:rsidRDefault="008B239D" w:rsidP="00394F4C">
            <w:pPr>
              <w:pStyle w:val="ConsPlusNormal"/>
              <w:jc w:val="both"/>
              <w:rPr>
                <w:szCs w:val="22"/>
              </w:rPr>
            </w:pPr>
            <w:r w:rsidRPr="00D15EF1">
              <w:rPr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  <w:r w:rsidRPr="00D15EF1">
              <w:rPr>
                <w:szCs w:val="22"/>
              </w:rPr>
              <w:t>кв. м</w:t>
            </w:r>
          </w:p>
        </w:tc>
        <w:tc>
          <w:tcPr>
            <w:tcW w:w="1134" w:type="dxa"/>
          </w:tcPr>
          <w:p w:rsidR="008B239D" w:rsidRPr="00D15EF1" w:rsidRDefault="008B239D" w:rsidP="00394F4C">
            <w:pPr>
              <w:pStyle w:val="ConsPlusNormal"/>
              <w:jc w:val="center"/>
              <w:rPr>
                <w:szCs w:val="22"/>
              </w:rPr>
            </w:pPr>
          </w:p>
        </w:tc>
      </w:tr>
    </w:tbl>
    <w:p w:rsidR="009D7150" w:rsidRPr="00D15EF1" w:rsidRDefault="009D7150" w:rsidP="009D7150">
      <w:pPr>
        <w:pStyle w:val="ConsPlusNormal"/>
        <w:ind w:firstLine="540"/>
        <w:jc w:val="both"/>
        <w:rPr>
          <w:szCs w:val="22"/>
        </w:rPr>
      </w:pPr>
    </w:p>
    <w:p w:rsidR="009D7150" w:rsidRPr="00D15EF1" w:rsidRDefault="009D7150" w:rsidP="009D7150">
      <w:pPr>
        <w:pStyle w:val="ConsPlusNormal"/>
        <w:ind w:firstLine="540"/>
        <w:jc w:val="both"/>
        <w:rPr>
          <w:szCs w:val="22"/>
        </w:rPr>
      </w:pPr>
    </w:p>
    <w:p w:rsidR="009D7150" w:rsidRPr="00D15EF1" w:rsidRDefault="009D7150" w:rsidP="009D7150">
      <w:pPr>
        <w:pStyle w:val="ConsPlusNormal"/>
        <w:ind w:firstLine="540"/>
        <w:jc w:val="both"/>
        <w:rPr>
          <w:szCs w:val="22"/>
        </w:rPr>
      </w:pPr>
    </w:p>
    <w:p w:rsidR="009D7150" w:rsidRPr="00D15EF1" w:rsidRDefault="009D7150" w:rsidP="009D7150">
      <w:pPr>
        <w:pStyle w:val="ConsPlusNormal"/>
        <w:ind w:firstLine="540"/>
        <w:jc w:val="both"/>
        <w:rPr>
          <w:szCs w:val="22"/>
        </w:rPr>
      </w:pPr>
    </w:p>
    <w:p w:rsidR="009D7150" w:rsidRPr="00D15EF1" w:rsidRDefault="009D7150" w:rsidP="009D7150">
      <w:pPr>
        <w:pStyle w:val="ConsPlusNormal"/>
        <w:ind w:firstLine="540"/>
        <w:jc w:val="both"/>
        <w:rPr>
          <w:szCs w:val="22"/>
        </w:rPr>
      </w:pPr>
    </w:p>
    <w:p w:rsidR="008917E6" w:rsidRPr="00D15EF1" w:rsidRDefault="008917E6"/>
    <w:sectPr w:rsidR="008917E6" w:rsidRPr="00D15EF1" w:rsidSect="0039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505"/>
    <w:multiLevelType w:val="hybridMultilevel"/>
    <w:tmpl w:val="B17C994A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A79AE"/>
    <w:multiLevelType w:val="hybridMultilevel"/>
    <w:tmpl w:val="92D2E9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8D"/>
    <w:rsid w:val="000041F5"/>
    <w:rsid w:val="00031CAF"/>
    <w:rsid w:val="00037DB5"/>
    <w:rsid w:val="00052661"/>
    <w:rsid w:val="00080A46"/>
    <w:rsid w:val="0009342B"/>
    <w:rsid w:val="00095AF7"/>
    <w:rsid w:val="000A6217"/>
    <w:rsid w:val="000B1851"/>
    <w:rsid w:val="000B55A4"/>
    <w:rsid w:val="000B685C"/>
    <w:rsid w:val="000C395D"/>
    <w:rsid w:val="000E55F0"/>
    <w:rsid w:val="0011323C"/>
    <w:rsid w:val="00143C0F"/>
    <w:rsid w:val="00156C71"/>
    <w:rsid w:val="00174344"/>
    <w:rsid w:val="0018388D"/>
    <w:rsid w:val="00186D26"/>
    <w:rsid w:val="001A3B3C"/>
    <w:rsid w:val="001D1AB0"/>
    <w:rsid w:val="001E05DE"/>
    <w:rsid w:val="001E4AAE"/>
    <w:rsid w:val="001F0708"/>
    <w:rsid w:val="00200C98"/>
    <w:rsid w:val="00203BE7"/>
    <w:rsid w:val="0021634B"/>
    <w:rsid w:val="0022560D"/>
    <w:rsid w:val="002341E8"/>
    <w:rsid w:val="00240874"/>
    <w:rsid w:val="002556EF"/>
    <w:rsid w:val="0027378D"/>
    <w:rsid w:val="00286C46"/>
    <w:rsid w:val="002B069B"/>
    <w:rsid w:val="002E1C67"/>
    <w:rsid w:val="002E4FA5"/>
    <w:rsid w:val="002F1A77"/>
    <w:rsid w:val="002F1FE8"/>
    <w:rsid w:val="002F31CD"/>
    <w:rsid w:val="003131F0"/>
    <w:rsid w:val="00327DCA"/>
    <w:rsid w:val="00330853"/>
    <w:rsid w:val="00336D71"/>
    <w:rsid w:val="003435AD"/>
    <w:rsid w:val="00354642"/>
    <w:rsid w:val="003573DA"/>
    <w:rsid w:val="00366567"/>
    <w:rsid w:val="003905AA"/>
    <w:rsid w:val="00394F4C"/>
    <w:rsid w:val="003E06EA"/>
    <w:rsid w:val="003E3EB0"/>
    <w:rsid w:val="003E66F5"/>
    <w:rsid w:val="004256A3"/>
    <w:rsid w:val="00447394"/>
    <w:rsid w:val="00474172"/>
    <w:rsid w:val="00483BA2"/>
    <w:rsid w:val="004C0879"/>
    <w:rsid w:val="004C346B"/>
    <w:rsid w:val="004D16A0"/>
    <w:rsid w:val="004E53C5"/>
    <w:rsid w:val="004F022F"/>
    <w:rsid w:val="00507DD8"/>
    <w:rsid w:val="0053396B"/>
    <w:rsid w:val="00547D0F"/>
    <w:rsid w:val="00552D68"/>
    <w:rsid w:val="005704E1"/>
    <w:rsid w:val="005A52FC"/>
    <w:rsid w:val="005E15DA"/>
    <w:rsid w:val="00600953"/>
    <w:rsid w:val="006220CF"/>
    <w:rsid w:val="00672AF3"/>
    <w:rsid w:val="006A00AA"/>
    <w:rsid w:val="006A0774"/>
    <w:rsid w:val="006C42EE"/>
    <w:rsid w:val="006D677E"/>
    <w:rsid w:val="006F5AEB"/>
    <w:rsid w:val="006F7C30"/>
    <w:rsid w:val="00711DCC"/>
    <w:rsid w:val="00714ED1"/>
    <w:rsid w:val="00770849"/>
    <w:rsid w:val="0078417D"/>
    <w:rsid w:val="00796D8E"/>
    <w:rsid w:val="00797627"/>
    <w:rsid w:val="00797E80"/>
    <w:rsid w:val="007A0298"/>
    <w:rsid w:val="007A33C9"/>
    <w:rsid w:val="007C1ADC"/>
    <w:rsid w:val="007F0561"/>
    <w:rsid w:val="007F0830"/>
    <w:rsid w:val="00800F74"/>
    <w:rsid w:val="008029BC"/>
    <w:rsid w:val="00820ED4"/>
    <w:rsid w:val="00834076"/>
    <w:rsid w:val="00852919"/>
    <w:rsid w:val="00864DAB"/>
    <w:rsid w:val="008825D5"/>
    <w:rsid w:val="008917E6"/>
    <w:rsid w:val="008B239D"/>
    <w:rsid w:val="008B2E55"/>
    <w:rsid w:val="008C1B8C"/>
    <w:rsid w:val="008C32F9"/>
    <w:rsid w:val="008C6037"/>
    <w:rsid w:val="008D228D"/>
    <w:rsid w:val="008D7CB7"/>
    <w:rsid w:val="00906EF8"/>
    <w:rsid w:val="009159CD"/>
    <w:rsid w:val="0092108A"/>
    <w:rsid w:val="00946422"/>
    <w:rsid w:val="009635CC"/>
    <w:rsid w:val="00972AB5"/>
    <w:rsid w:val="009B1866"/>
    <w:rsid w:val="009D52DB"/>
    <w:rsid w:val="009D7150"/>
    <w:rsid w:val="009E0246"/>
    <w:rsid w:val="009F7525"/>
    <w:rsid w:val="00A065F1"/>
    <w:rsid w:val="00A1469C"/>
    <w:rsid w:val="00A31F14"/>
    <w:rsid w:val="00A350CA"/>
    <w:rsid w:val="00A533FB"/>
    <w:rsid w:val="00AA5A64"/>
    <w:rsid w:val="00AF0DD5"/>
    <w:rsid w:val="00AF466F"/>
    <w:rsid w:val="00AF6552"/>
    <w:rsid w:val="00B00858"/>
    <w:rsid w:val="00B2434B"/>
    <w:rsid w:val="00B819D0"/>
    <w:rsid w:val="00B87E32"/>
    <w:rsid w:val="00B911EA"/>
    <w:rsid w:val="00B94B18"/>
    <w:rsid w:val="00BA1299"/>
    <w:rsid w:val="00BB306C"/>
    <w:rsid w:val="00C12A05"/>
    <w:rsid w:val="00C24F81"/>
    <w:rsid w:val="00C27913"/>
    <w:rsid w:val="00C51D9A"/>
    <w:rsid w:val="00C84340"/>
    <w:rsid w:val="00CD2F14"/>
    <w:rsid w:val="00CE347C"/>
    <w:rsid w:val="00D15EF1"/>
    <w:rsid w:val="00D3395A"/>
    <w:rsid w:val="00D60ACE"/>
    <w:rsid w:val="00D83D3F"/>
    <w:rsid w:val="00D87F12"/>
    <w:rsid w:val="00D91BA5"/>
    <w:rsid w:val="00DD1950"/>
    <w:rsid w:val="00DD53A7"/>
    <w:rsid w:val="00DF43A6"/>
    <w:rsid w:val="00E1384E"/>
    <w:rsid w:val="00E21F8C"/>
    <w:rsid w:val="00E47C50"/>
    <w:rsid w:val="00E6492E"/>
    <w:rsid w:val="00E777AE"/>
    <w:rsid w:val="00E97F04"/>
    <w:rsid w:val="00EC0C6C"/>
    <w:rsid w:val="00ED5115"/>
    <w:rsid w:val="00ED512B"/>
    <w:rsid w:val="00EE5B59"/>
    <w:rsid w:val="00EE61BE"/>
    <w:rsid w:val="00EF14FC"/>
    <w:rsid w:val="00F60D45"/>
    <w:rsid w:val="00F761DB"/>
    <w:rsid w:val="00FC60AD"/>
    <w:rsid w:val="00FC705B"/>
    <w:rsid w:val="00FF01DA"/>
    <w:rsid w:val="00FF720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B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0B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0C1094478F295B1B9610D67B2F8A432C30CC64C4756EFDE95FC9BC3ADA6F0EF22BD58A89234B3TBB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C0C1094478F295B1B9610D67B2F8A432C30CC64C4756EFDE95FC9BC3ADA6F0EF22BD58A89234B1TBB5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C0C1094478F295B1B9610D67B2F8A433C20CC6434056EFDE95FC9BC3TAB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C0C1094478F295B1B9610D67B2F8A433CB0FC34C4256EFDE95FC9BC3ADA6F0EF22BD58A89230B2TB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655-EACB-4E24-BBEF-AD217F6A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25</Pages>
  <Words>7977</Words>
  <Characters>45474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Лилия</cp:lastModifiedBy>
  <cp:revision>145</cp:revision>
  <cp:lastPrinted>2018-10-15T05:04:00Z</cp:lastPrinted>
  <dcterms:created xsi:type="dcterms:W3CDTF">2018-10-10T08:01:00Z</dcterms:created>
  <dcterms:modified xsi:type="dcterms:W3CDTF">2020-04-17T04:22:00Z</dcterms:modified>
</cp:coreProperties>
</file>