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 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Сроки, место, порядок подачи и рассмотрения апелляций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(основной государственный экзамен)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Участник ОГЭ имеет право подать апелляцию в письменной форме о нарушении установленного порядка проведения ОГЭ и (или) о несогласии с 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Апелляции по содержанию и структуре заданий, а также по вопросам, связанным с нарушением участником ОГЭ требований к оформлению экзаменационной работы, конфликтная комиссия не рассматривает.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Апелляцию о нарушении установленного порядка проведения экзамена</w:t>
      </w: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 участник ОГЭ подает </w:t>
      </w: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в день проведения экзамена</w:t>
      </w: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 по соответствующему предмету уполномоченному представителю ГЭК, </w:t>
      </w: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не покидая ППЭ.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В целях проверки изложенных в апелляции сведений о нарушении установленного порядка проведения ОГЭ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 помощь </w:t>
      </w:r>
      <w:proofErr w:type="gramStart"/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обучающимся</w:t>
      </w:r>
      <w:proofErr w:type="gramEnd"/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 с ограниченными возможностями здоровья.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Результаты проверки оформляются в форме заключения. Апелляция и заключение о результатах проверки </w:t>
      </w: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в тот же день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 </w:t>
      </w: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передаются уполномоченным представителем ГЭК в конфликтную комиссию.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При рассмотрении апелляции о нарушении установленного порядка проведения ОГЭ конфликтная комиссия рассматривает апелляцию, заключение о результатах проверки и выносит одно из решений: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об отклонении апелляции;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об удовлетворении апелляции.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ОГЭ (резервные дни).</w:t>
      </w:r>
      <w:proofErr w:type="gramEnd"/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Апелляция о несогласии с выставленными баллами подается в течение </w:t>
      </w: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двух рабочих дней</w:t>
      </w: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 со дня объявления результатов экзамена по соответствующему предмету.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 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Апелляция о несогласии с выставленными баллами ОГЭ </w:t>
      </w: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подается в образовательную организацию,</w:t>
      </w: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 в которой они были допущены в установленном порядке к ГИА,  в течение </w:t>
      </w: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2-х рабочих дней</w:t>
      </w: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 со дня объявления результатов экзамена по соответствующему общеобразовательному предмету.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Руководитель образовательной организации, принявший апелляцию, должен передать ее в муниципальный орган управления образованием. Муниципальный орган управления образованием обеспечивает передачу данных об апеллянте в Конфликтную комиссию.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Регистрация апелляций о несогласии с выставленными баллами осуществляется в электронном виде. После регистрации апелляции присваивается порядковый номер, назначается дата и время рассмотрения.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Муниципальный орган управления образованием  передает зарегистрированное заявление апелляции с указанием даты и времени рассмотрения в общеобразовательную организацию.</w:t>
      </w:r>
    </w:p>
    <w:p w:rsid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Общеобразовательная организация заблаговременно информирует участников ОГЭ и (или) их родителей (законных представителей) о времени и месте рассмотрения апелляций.</w:t>
      </w:r>
    </w:p>
    <w:p w:rsid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9E5285" w:rsidRDefault="009E5285" w:rsidP="009E5285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  <w:r w:rsidRPr="009E528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Место регистрации и рассмотрения апелляций</w:t>
      </w: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 о несогласии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с </w:t>
      </w: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выставлен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ными баллами по результатам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Прием апелляций о несогласии с выставленными баллами и информирование выпускников о дате и времени рассмотрения апелляций проводится образовательной организацией в течение 2-х рабочих дней.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Апелляция о несогласии с выставленными баллами рассматривается в течение 4-х дней с момента ее поступления в конфликтную комиссию.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Выпускник имеет право присутствовать при рассмотрении апелляции. С выпускником в случае, если он является несовершеннолетним (до 18 лет) и не признан в соответствии с законодательством полностью дееспособным до достижения совершеннолетия, имеет право присутствовать при рассмотрении апелляции один из его родителей (законных представителей).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Указанные лица должны иметь при себе документы, удостоверяющие их личность, выпускник  также должен предъявить свой пропуск на экзамен с печатью «Бланки ОГЭ сданы», подтверждающий сдачу экзамена, по которому подана апелляция.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lastRenderedPageBreak/>
        <w:t>При рассмотрении апелляции о несогласии с выставленными баллами конфликтная комиссия предъявляет указанные материалы участнику ОГЭ (при его участии в рассмотрении апелляции).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Участник ОГЭ (для участника ОГЭ, не достигших возраста 14 лет, —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В случае</w:t>
      </w:r>
      <w:proofErr w:type="gramStart"/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,</w:t>
      </w:r>
      <w:proofErr w:type="gramEnd"/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9E5285" w:rsidRPr="009E5285" w:rsidRDefault="009E5285" w:rsidP="009E5285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E5285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ОГЭ.</w:t>
      </w:r>
    </w:p>
    <w:p w:rsidR="00055C5A" w:rsidRPr="009E5285" w:rsidRDefault="00055C5A">
      <w:pPr>
        <w:rPr>
          <w:rFonts w:ascii="Times New Roman" w:hAnsi="Times New Roman" w:cs="Times New Roman"/>
          <w:sz w:val="36"/>
        </w:rPr>
      </w:pPr>
    </w:p>
    <w:sectPr w:rsidR="00055C5A" w:rsidRPr="009E5285" w:rsidSect="0005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85"/>
    <w:rsid w:val="00055C5A"/>
    <w:rsid w:val="009E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5A"/>
  </w:style>
  <w:style w:type="paragraph" w:styleId="1">
    <w:name w:val="heading 1"/>
    <w:basedOn w:val="a"/>
    <w:link w:val="10"/>
    <w:uiPriority w:val="9"/>
    <w:qFormat/>
    <w:rsid w:val="009E5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5282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2018-03-02T03:50:00Z</dcterms:created>
  <dcterms:modified xsi:type="dcterms:W3CDTF">2018-03-02T04:00:00Z</dcterms:modified>
</cp:coreProperties>
</file>