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263D">
        <w:rPr>
          <w:rFonts w:ascii="Times New Roman" w:hAnsi="Times New Roman"/>
          <w:b/>
          <w:sz w:val="28"/>
          <w:szCs w:val="28"/>
        </w:rPr>
        <w:t>Курьинская</w:t>
      </w:r>
      <w:proofErr w:type="spellEnd"/>
      <w:r w:rsidRPr="00BB263D">
        <w:rPr>
          <w:rFonts w:ascii="Times New Roman" w:hAnsi="Times New Roman"/>
          <w:b/>
          <w:sz w:val="28"/>
          <w:szCs w:val="28"/>
        </w:rPr>
        <w:t xml:space="preserve"> ООШ, филиал МАОУ </w:t>
      </w:r>
      <w:proofErr w:type="spellStart"/>
      <w:r w:rsidRPr="00BB263D">
        <w:rPr>
          <w:rFonts w:ascii="Times New Roman" w:hAnsi="Times New Roman"/>
          <w:b/>
          <w:sz w:val="28"/>
          <w:szCs w:val="28"/>
        </w:rPr>
        <w:t>Бегишевская</w:t>
      </w:r>
      <w:proofErr w:type="spellEnd"/>
      <w:r w:rsidRPr="00BB263D">
        <w:rPr>
          <w:rFonts w:ascii="Times New Roman" w:hAnsi="Times New Roman"/>
          <w:b/>
          <w:sz w:val="28"/>
          <w:szCs w:val="28"/>
        </w:rPr>
        <w:t xml:space="preserve"> СОШ</w:t>
      </w:r>
    </w:p>
    <w:p w:rsidR="00BB263D" w:rsidRPr="00BB263D" w:rsidRDefault="00B44E98" w:rsidP="00BB263D">
      <w:pPr>
        <w:jc w:val="center"/>
        <w:rPr>
          <w:rFonts w:ascii="Times New Roman" w:hAnsi="Times New Roman"/>
          <w:b/>
          <w:sz w:val="28"/>
          <w:szCs w:val="28"/>
        </w:rPr>
      </w:pPr>
      <w:r w:rsidRPr="00BB263D">
        <w:rPr>
          <w:rFonts w:ascii="Times New Roman" w:hAnsi="Times New Roman"/>
          <w:b/>
          <w:sz w:val="28"/>
          <w:szCs w:val="28"/>
        </w:rPr>
        <w:t xml:space="preserve">Реестр трансформированных уроков </w:t>
      </w:r>
      <w:r w:rsidR="00BB263D" w:rsidRPr="00BB263D">
        <w:rPr>
          <w:rFonts w:ascii="Times New Roman" w:hAnsi="Times New Roman"/>
          <w:b/>
          <w:sz w:val="28"/>
          <w:szCs w:val="28"/>
        </w:rPr>
        <w:t xml:space="preserve">в начальных классах </w:t>
      </w:r>
      <w:r w:rsidRPr="00BB263D">
        <w:rPr>
          <w:rFonts w:ascii="Times New Roman" w:hAnsi="Times New Roman"/>
          <w:b/>
          <w:sz w:val="28"/>
          <w:szCs w:val="28"/>
        </w:rPr>
        <w:t>в 2018-2019 учебном году</w:t>
      </w: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  <w:r w:rsidRPr="00BB263D">
        <w:rPr>
          <w:rFonts w:ascii="Times New Roman" w:hAnsi="Times New Roman"/>
          <w:b/>
          <w:sz w:val="28"/>
          <w:szCs w:val="28"/>
        </w:rPr>
        <w:t>Учитель: Сапарова Л.Н.</w:t>
      </w:r>
    </w:p>
    <w:tbl>
      <w:tblPr>
        <w:tblpPr w:leftFromText="180" w:rightFromText="180" w:vertAnchor="text" w:tblpY="1"/>
        <w:tblOverlap w:val="never"/>
        <w:tblW w:w="13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1884"/>
        <w:gridCol w:w="1476"/>
        <w:gridCol w:w="6083"/>
        <w:gridCol w:w="3555"/>
      </w:tblGrid>
      <w:tr w:rsidR="00BB263D" w:rsidRPr="00BB263D" w:rsidTr="007A2B86">
        <w:tc>
          <w:tcPr>
            <w:tcW w:w="79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9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BB263D" w:rsidRPr="00BB263D" w:rsidTr="007A2B86">
        <w:tc>
          <w:tcPr>
            <w:tcW w:w="791" w:type="dxa"/>
            <w:vMerge w:val="restart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29" w:type="dxa"/>
            <w:vMerge w:val="restart"/>
          </w:tcPr>
          <w:p w:rsidR="00BB263D" w:rsidRPr="00BB263D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04.10.2018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Экскурсия «Основные формы поверхности родного края»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п. Курья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28.02.2019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Экскурсия «Исследование почвы родного края»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п. Курья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Экскурсия «Природные сообщества родного края и их обитатели»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п. Курья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28.05.2019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Экскурсия «Достопримечательности родного края»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п. Курья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Знакомство с творчеством Л.Пантелеева. Чтение рассказа «Честное слово»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14.05.2019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Аркадий Гайдар «Чук и Гек»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Ремонт книг с заменой обложки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</w:tr>
      <w:tr w:rsidR="00BB263D" w:rsidRPr="00BB263D" w:rsidTr="007A2B86">
        <w:tc>
          <w:tcPr>
            <w:tcW w:w="791" w:type="dxa"/>
            <w:vMerge w:val="restart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529" w:type="dxa"/>
            <w:vMerge w:val="restart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13.12.2019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Экскурсия «Поверхность и водоёмы твоего края 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B263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B263D">
              <w:rPr>
                <w:rFonts w:ascii="Times New Roman" w:hAnsi="Times New Roman"/>
                <w:sz w:val="28"/>
                <w:szCs w:val="28"/>
              </w:rPr>
              <w:t>урья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02.04.2019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Советы врача.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06.02.2019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Творчество А.С. Пушкин «Няне»</w:t>
            </w:r>
            <w:proofErr w:type="gramStart"/>
            <w:r w:rsidRPr="00BB263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B263D">
              <w:rPr>
                <w:rFonts w:ascii="Times New Roman" w:hAnsi="Times New Roman"/>
                <w:sz w:val="28"/>
                <w:szCs w:val="28"/>
              </w:rPr>
              <w:t xml:space="preserve"> «Зимний вечер»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</w:tr>
      <w:tr w:rsidR="00BB263D" w:rsidRPr="00BB263D" w:rsidTr="007A2B86">
        <w:tc>
          <w:tcPr>
            <w:tcW w:w="791" w:type="dxa"/>
            <w:vMerge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30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11.10.2018</w:t>
            </w:r>
          </w:p>
        </w:tc>
        <w:tc>
          <w:tcPr>
            <w:tcW w:w="6511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Ремонт книг</w:t>
            </w:r>
          </w:p>
        </w:tc>
        <w:tc>
          <w:tcPr>
            <w:tcW w:w="3853" w:type="dxa"/>
          </w:tcPr>
          <w:p w:rsidR="00BB263D" w:rsidRPr="00BB263D" w:rsidRDefault="00BB263D" w:rsidP="007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3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</w:tr>
    </w:tbl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63D" w:rsidRDefault="00BB263D" w:rsidP="00BB263D">
      <w:pPr>
        <w:jc w:val="center"/>
        <w:rPr>
          <w:b/>
        </w:rPr>
      </w:pPr>
    </w:p>
    <w:p w:rsidR="00BB263D" w:rsidRDefault="00BB263D" w:rsidP="00BB263D">
      <w:pPr>
        <w:jc w:val="center"/>
        <w:rPr>
          <w:b/>
        </w:rPr>
      </w:pPr>
    </w:p>
    <w:p w:rsidR="00BB263D" w:rsidRDefault="00BB263D" w:rsidP="00BB263D">
      <w:pPr>
        <w:jc w:val="center"/>
        <w:rPr>
          <w:b/>
        </w:rPr>
      </w:pPr>
    </w:p>
    <w:p w:rsidR="00BB263D" w:rsidRDefault="00BB263D" w:rsidP="00BB263D">
      <w:pPr>
        <w:jc w:val="center"/>
        <w:rPr>
          <w:b/>
        </w:rPr>
      </w:pPr>
    </w:p>
    <w:p w:rsidR="00BB263D" w:rsidRDefault="00BB263D" w:rsidP="00BB263D">
      <w:pPr>
        <w:jc w:val="center"/>
        <w:rPr>
          <w:b/>
        </w:rPr>
      </w:pPr>
    </w:p>
    <w:p w:rsidR="00BB263D" w:rsidRDefault="00BB263D" w:rsidP="00BB263D">
      <w:pPr>
        <w:jc w:val="center"/>
        <w:rPr>
          <w:b/>
        </w:rPr>
      </w:pP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263D">
        <w:rPr>
          <w:rFonts w:ascii="Times New Roman" w:hAnsi="Times New Roman"/>
          <w:b/>
          <w:sz w:val="28"/>
          <w:szCs w:val="28"/>
        </w:rPr>
        <w:lastRenderedPageBreak/>
        <w:t>Курьинская</w:t>
      </w:r>
      <w:proofErr w:type="spellEnd"/>
      <w:r w:rsidRPr="00BB263D">
        <w:rPr>
          <w:rFonts w:ascii="Times New Roman" w:hAnsi="Times New Roman"/>
          <w:b/>
          <w:sz w:val="28"/>
          <w:szCs w:val="28"/>
        </w:rPr>
        <w:t xml:space="preserve"> ООШ, филиал МАОУ </w:t>
      </w:r>
      <w:proofErr w:type="spellStart"/>
      <w:r w:rsidRPr="00BB263D">
        <w:rPr>
          <w:rFonts w:ascii="Times New Roman" w:hAnsi="Times New Roman"/>
          <w:b/>
          <w:sz w:val="28"/>
          <w:szCs w:val="28"/>
        </w:rPr>
        <w:t>Бегишевская</w:t>
      </w:r>
      <w:proofErr w:type="spellEnd"/>
      <w:r w:rsidRPr="00BB263D">
        <w:rPr>
          <w:rFonts w:ascii="Times New Roman" w:hAnsi="Times New Roman"/>
          <w:b/>
          <w:sz w:val="28"/>
          <w:szCs w:val="28"/>
        </w:rPr>
        <w:t xml:space="preserve"> СОШ</w:t>
      </w:r>
    </w:p>
    <w:p w:rsidR="00BB263D" w:rsidRPr="00BB263D" w:rsidRDefault="00BB263D" w:rsidP="00BB263D">
      <w:pPr>
        <w:jc w:val="center"/>
        <w:rPr>
          <w:rFonts w:ascii="Times New Roman" w:hAnsi="Times New Roman"/>
          <w:b/>
          <w:sz w:val="28"/>
          <w:szCs w:val="28"/>
        </w:rPr>
      </w:pPr>
      <w:r w:rsidRPr="00BB263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еестр трансформированных уроков  в 6,8,9 классах </w:t>
      </w:r>
      <w:r w:rsidRPr="00BB263D">
        <w:rPr>
          <w:rFonts w:ascii="Times New Roman" w:hAnsi="Times New Roman"/>
          <w:b/>
          <w:sz w:val="28"/>
          <w:szCs w:val="28"/>
        </w:rPr>
        <w:t>в 2018-2019 учебном году</w:t>
      </w:r>
    </w:p>
    <w:tbl>
      <w:tblPr>
        <w:tblpPr w:leftFromText="180" w:rightFromText="180" w:vertAnchor="text" w:tblpY="1"/>
        <w:tblOverlap w:val="never"/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527"/>
        <w:gridCol w:w="1876"/>
        <w:gridCol w:w="19"/>
        <w:gridCol w:w="5227"/>
        <w:gridCol w:w="5952"/>
        <w:gridCol w:w="91"/>
      </w:tblGrid>
      <w:tr w:rsidR="00BB263D" w:rsidRPr="00175841" w:rsidTr="00BB263D">
        <w:trPr>
          <w:gridAfter w:val="1"/>
          <w:wAfter w:w="91" w:type="dxa"/>
        </w:trPr>
        <w:tc>
          <w:tcPr>
            <w:tcW w:w="816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7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76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B263D" w:rsidRPr="00175841" w:rsidTr="00BB263D">
        <w:trPr>
          <w:gridAfter w:val="1"/>
          <w:wAfter w:w="91" w:type="dxa"/>
        </w:trPr>
        <w:tc>
          <w:tcPr>
            <w:tcW w:w="816" w:type="dxa"/>
          </w:tcPr>
          <w:p w:rsidR="00BB263D" w:rsidRPr="00BB263D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76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245" w:type="dxa"/>
            <w:gridSpan w:val="2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 xml:space="preserve">Тема красоты и гармонии с миром в стихотворениях  поэтов </w:t>
            </w:r>
            <w:proofErr w:type="spellStart"/>
            <w:r w:rsidRPr="00BB263D"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 w:rsidRPr="00BB26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175841" w:rsidTr="00BB263D">
        <w:trPr>
          <w:gridAfter w:val="1"/>
          <w:wAfter w:w="91" w:type="dxa"/>
        </w:trPr>
        <w:tc>
          <w:tcPr>
            <w:tcW w:w="816" w:type="dxa"/>
          </w:tcPr>
          <w:p w:rsidR="00BB263D" w:rsidRPr="00BB263D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76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5245" w:type="dxa"/>
            <w:gridSpan w:val="2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Внеклассное чтение. «Цветы последние милей…», М.Ю.Лермонтов «Осень», Ф.И. Тютчев «Осенний вечер». Поэзия родной природы в стихотворениях наших земляков.</w:t>
            </w:r>
          </w:p>
        </w:tc>
        <w:tc>
          <w:tcPr>
            <w:tcW w:w="5953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175841" w:rsidTr="00BB263D">
        <w:trPr>
          <w:gridAfter w:val="1"/>
          <w:wAfter w:w="91" w:type="dxa"/>
        </w:trPr>
        <w:tc>
          <w:tcPr>
            <w:tcW w:w="816" w:type="dxa"/>
          </w:tcPr>
          <w:p w:rsidR="00BB263D" w:rsidRPr="00BB263D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76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 xml:space="preserve">14.03.2019 </w:t>
            </w:r>
          </w:p>
        </w:tc>
        <w:tc>
          <w:tcPr>
            <w:tcW w:w="5245" w:type="dxa"/>
            <w:gridSpan w:val="2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Внеклассное чтение. У литературной карты Тюменской области. Писатели в годы Великой Отечественной войны в Тюменской области.</w:t>
            </w:r>
          </w:p>
        </w:tc>
        <w:tc>
          <w:tcPr>
            <w:tcW w:w="5953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175841" w:rsidTr="00BB263D">
        <w:trPr>
          <w:gridAfter w:val="1"/>
          <w:wAfter w:w="91" w:type="dxa"/>
        </w:trPr>
        <w:tc>
          <w:tcPr>
            <w:tcW w:w="816" w:type="dxa"/>
          </w:tcPr>
          <w:p w:rsidR="00BB263D" w:rsidRPr="00BB263D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BB263D" w:rsidRPr="00BB263D" w:rsidRDefault="00BB263D" w:rsidP="0017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76" w:type="dxa"/>
          </w:tcPr>
          <w:p w:rsidR="00BB263D" w:rsidRPr="00BB263D" w:rsidRDefault="00BB263D" w:rsidP="0017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245" w:type="dxa"/>
            <w:gridSpan w:val="2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63D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BB263D">
              <w:rPr>
                <w:rFonts w:ascii="Times New Roman" w:hAnsi="Times New Roman"/>
                <w:sz w:val="24"/>
                <w:szCs w:val="24"/>
              </w:rPr>
              <w:t xml:space="preserve"> празднует день рождения</w:t>
            </w:r>
          </w:p>
        </w:tc>
        <w:tc>
          <w:tcPr>
            <w:tcW w:w="5953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</w:tr>
      <w:tr w:rsidR="00BB263D" w:rsidRPr="00175841" w:rsidTr="00BB263D">
        <w:trPr>
          <w:gridAfter w:val="1"/>
          <w:wAfter w:w="91" w:type="dxa"/>
        </w:trPr>
        <w:tc>
          <w:tcPr>
            <w:tcW w:w="816" w:type="dxa"/>
          </w:tcPr>
          <w:p w:rsidR="00BB263D" w:rsidRPr="00BB263D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BB263D" w:rsidRPr="00BB263D" w:rsidRDefault="00BB263D" w:rsidP="0017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76" w:type="dxa"/>
          </w:tcPr>
          <w:p w:rsidR="00BB263D" w:rsidRPr="00BB263D" w:rsidRDefault="00BB263D" w:rsidP="0017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5245" w:type="dxa"/>
            <w:gridSpan w:val="2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В конце года весёлый маскарад</w:t>
            </w:r>
          </w:p>
        </w:tc>
        <w:tc>
          <w:tcPr>
            <w:tcW w:w="5953" w:type="dxa"/>
          </w:tcPr>
          <w:p w:rsidR="00BB263D" w:rsidRPr="00BB263D" w:rsidRDefault="00BB263D" w:rsidP="001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3D">
              <w:rPr>
                <w:rFonts w:ascii="Times New Roman" w:hAnsi="Times New Roman"/>
                <w:sz w:val="24"/>
                <w:szCs w:val="24"/>
              </w:rPr>
              <w:t>Школьный спортзал</w:t>
            </w:r>
          </w:p>
        </w:tc>
      </w:tr>
      <w:tr w:rsidR="00BB263D" w:rsidRPr="00767969" w:rsidTr="00BB263D">
        <w:tc>
          <w:tcPr>
            <w:tcW w:w="816" w:type="dxa"/>
            <w:vMerge w:val="restart"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263D" w:rsidRPr="00767969" w:rsidRDefault="00BB263D" w:rsidP="00B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Практическая работа №1 «Изображение здания школы в масштабе»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Измерение здания школы.</w:t>
            </w:r>
          </w:p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Выход во двор школы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Практическая работа №3 «Составление плана местности методом полярной съёмки»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Выход в посёлок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Практическая работа №9 «Составление характеристики природного комплекса»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Экскурсия к речке Курья</w:t>
            </w:r>
          </w:p>
        </w:tc>
      </w:tr>
      <w:tr w:rsidR="00BB263D" w:rsidRPr="00767969" w:rsidTr="00BB263D">
        <w:tc>
          <w:tcPr>
            <w:tcW w:w="816" w:type="dxa"/>
            <w:vMerge w:val="restart"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B263D" w:rsidRPr="00767969" w:rsidRDefault="00BB263D" w:rsidP="00B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Выход в магазин для изучения производителей продаваемых товаров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Тюменская область: природные условия и ресурсы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Экскурсия в лес по изучению природного комплекса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Экскурсия в лес</w:t>
            </w:r>
          </w:p>
        </w:tc>
      </w:tr>
      <w:tr w:rsidR="00BB263D" w:rsidRPr="00767969" w:rsidTr="00BB263D">
        <w:tc>
          <w:tcPr>
            <w:tcW w:w="816" w:type="dxa"/>
            <w:vMerge w:val="restart"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vMerge w:val="restart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Лес в окрестности п</w:t>
            </w:r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>урья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  <w:r>
              <w:rPr>
                <w:rFonts w:ascii="Times New Roman" w:hAnsi="Times New Roman"/>
                <w:sz w:val="24"/>
                <w:szCs w:val="24"/>
              </w:rPr>
              <w:t>. Виртуальная экскурсия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 xml:space="preserve">Экскурсия «Ознакомление с выращиванием </w:t>
            </w:r>
            <w:r w:rsidRPr="00767969">
              <w:rPr>
                <w:rFonts w:ascii="Times New Roman" w:hAnsi="Times New Roman"/>
                <w:sz w:val="24"/>
                <w:szCs w:val="24"/>
              </w:rPr>
              <w:lastRenderedPageBreak/>
              <w:t>растений в защищённом грунте»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домашних теплиц, паровых и навозных гряд </w:t>
            </w:r>
            <w:r w:rsidRPr="00767969">
              <w:rPr>
                <w:rFonts w:ascii="Times New Roman" w:hAnsi="Times New Roman"/>
                <w:sz w:val="24"/>
                <w:szCs w:val="24"/>
              </w:rPr>
              <w:lastRenderedPageBreak/>
              <w:t>жителей п</w:t>
            </w:r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>урья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 xml:space="preserve">Развитие и смена </w:t>
            </w:r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растительных</w:t>
            </w:r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 xml:space="preserve"> сообщество. Экскурсия в природное сообщество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7969">
              <w:rPr>
                <w:rFonts w:ascii="Times New Roman" w:hAnsi="Times New Roman"/>
                <w:sz w:val="24"/>
                <w:szCs w:val="24"/>
              </w:rPr>
              <w:t>ес в окрестностях п</w:t>
            </w:r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>урья</w:t>
            </w:r>
          </w:p>
        </w:tc>
      </w:tr>
      <w:tr w:rsidR="00BB263D" w:rsidRPr="00767969" w:rsidTr="00BB263D">
        <w:tc>
          <w:tcPr>
            <w:tcW w:w="816" w:type="dxa"/>
            <w:vMerge w:val="restart"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63D" w:rsidRPr="00767969" w:rsidRDefault="00BB263D" w:rsidP="00B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Гигиена сердечно сосудистой системы. Первая помощь при заболеваниях сердца и сосудов.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767969"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 w:rsidRPr="00767969">
              <w:rPr>
                <w:rFonts w:ascii="Times New Roman" w:hAnsi="Times New Roman"/>
                <w:sz w:val="24"/>
                <w:szCs w:val="24"/>
              </w:rPr>
              <w:t xml:space="preserve"> ФАП (знакомство с работой электрокардиографа)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228" w:type="dxa"/>
          </w:tcPr>
          <w:p w:rsidR="00BB263D" w:rsidRPr="000B54ED" w:rsidRDefault="00BB263D" w:rsidP="007A2B86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ED"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0B54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рацион. </w:t>
            </w:r>
          </w:p>
          <w:p w:rsidR="00BB263D" w:rsidRPr="000B54ED" w:rsidRDefault="00BB263D" w:rsidP="007A2B86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D">
              <w:rPr>
                <w:rFonts w:ascii="Times New Roman" w:hAnsi="Times New Roman" w:cs="Times New Roman"/>
                <w:sz w:val="24"/>
                <w:szCs w:val="24"/>
              </w:rPr>
              <w:t>Знакомство с пекарней по производству хлеба и хлебобулочных изделий: знакомство с ассортиментом, расчет энергетической и пищевой  ценности продуктов питания.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п. Курья.  Пекарня и/</w:t>
            </w:r>
            <w:proofErr w:type="spellStart"/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 xml:space="preserve"> Кулаковой О.М. 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bCs/>
                <w:sz w:val="24"/>
                <w:szCs w:val="24"/>
              </w:rPr>
              <w:t>Гигиена зрения. Предупреждение глазных болезней.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Виртуальная экскурсия.</w:t>
            </w:r>
          </w:p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 xml:space="preserve">Виртуальное знакомство с врачом окулистом, больница №9 с. Вагай. Высокотехнологичное лечение органов зрения.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Наследственные и врожденные заболевания и заболевания, передаваемые половым путем.  Виртуальная экскурсия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знакомство с  «Перинатальным центром» больницы №9 с. Вагай.  </w:t>
            </w:r>
          </w:p>
          <w:p w:rsidR="00BB263D" w:rsidRPr="00767969" w:rsidRDefault="00BB263D" w:rsidP="007A2B8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9">
              <w:rPr>
                <w:rFonts w:ascii="Times New Roman" w:hAnsi="Times New Roman" w:cs="Times New Roman"/>
                <w:sz w:val="24"/>
                <w:szCs w:val="24"/>
              </w:rPr>
              <w:t xml:space="preserve">Охрана и укрепление репродуктивного </w:t>
            </w:r>
            <w:proofErr w:type="gramStart"/>
            <w:r w:rsidRPr="0076796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767969">
              <w:rPr>
                <w:rFonts w:ascii="Times New Roman" w:hAnsi="Times New Roman" w:cs="Times New Roman"/>
                <w:sz w:val="24"/>
                <w:szCs w:val="24"/>
              </w:rPr>
              <w:t xml:space="preserve"> и рождение здорового ребенка.</w:t>
            </w:r>
          </w:p>
          <w:p w:rsidR="00BB263D" w:rsidRPr="00767969" w:rsidRDefault="00BB263D" w:rsidP="007A2B8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9">
              <w:rPr>
                <w:rFonts w:ascii="Times New Roman" w:hAnsi="Times New Roman" w:cs="Times New Roman"/>
                <w:sz w:val="24"/>
                <w:szCs w:val="24"/>
              </w:rPr>
              <w:t>Знакомство с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BB263D" w:rsidRPr="00767969" w:rsidTr="00BB263D">
        <w:tc>
          <w:tcPr>
            <w:tcW w:w="816" w:type="dxa"/>
            <w:vMerge w:val="restart"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vMerge w:val="restart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Основы селекции. Работы Н.И Вавилова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Экскурсия в биогеоценоз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Лес в окрестности п</w:t>
            </w:r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 xml:space="preserve">урья 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Конференция «Глобальный экологический кризис»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767969" w:rsidTr="00BB263D">
        <w:tc>
          <w:tcPr>
            <w:tcW w:w="816" w:type="dxa"/>
            <w:vMerge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95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5228" w:type="dxa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 xml:space="preserve">Полимеры. Виртуальная экскурсия "Тобольск </w:t>
            </w:r>
            <w:proofErr w:type="gramStart"/>
            <w:r w:rsidRPr="0076796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7969">
              <w:rPr>
                <w:rFonts w:ascii="Times New Roman" w:hAnsi="Times New Roman"/>
                <w:sz w:val="24"/>
                <w:szCs w:val="24"/>
              </w:rPr>
              <w:t>олимер"</w:t>
            </w:r>
          </w:p>
        </w:tc>
        <w:tc>
          <w:tcPr>
            <w:tcW w:w="6041" w:type="dxa"/>
            <w:gridSpan w:val="2"/>
          </w:tcPr>
          <w:p w:rsidR="00BB263D" w:rsidRPr="00767969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69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BB263D" w:rsidRPr="00C751AD" w:rsidTr="00BB263D">
        <w:tc>
          <w:tcPr>
            <w:tcW w:w="816" w:type="dxa"/>
            <w:vMerge w:val="restart"/>
          </w:tcPr>
          <w:p w:rsidR="00BB263D" w:rsidRPr="00767969" w:rsidRDefault="00BB263D" w:rsidP="00BB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vMerge w:val="restart"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95" w:type="dxa"/>
            <w:gridSpan w:val="2"/>
          </w:tcPr>
          <w:p w:rsidR="00BB263D" w:rsidRPr="00C751AD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>04.03.</w:t>
            </w:r>
          </w:p>
        </w:tc>
        <w:tc>
          <w:tcPr>
            <w:tcW w:w="5228" w:type="dxa"/>
          </w:tcPr>
          <w:p w:rsidR="00BB263D" w:rsidRPr="00C751AD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 xml:space="preserve">Расчёт работы и мощности тока </w:t>
            </w:r>
          </w:p>
        </w:tc>
        <w:tc>
          <w:tcPr>
            <w:tcW w:w="6041" w:type="dxa"/>
            <w:gridSpan w:val="2"/>
          </w:tcPr>
          <w:p w:rsidR="00BB263D" w:rsidRPr="00C751AD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 xml:space="preserve">Здание сельского клуба </w:t>
            </w:r>
          </w:p>
          <w:p w:rsidR="00BB263D" w:rsidRPr="00C751AD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>(расчёт потребляемой энергии в течени</w:t>
            </w:r>
            <w:proofErr w:type="gramStart"/>
            <w:r w:rsidRPr="00C751AD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C751AD">
              <w:rPr>
                <w:rFonts w:ascii="Times New Roman" w:hAnsi="Times New Roman"/>
                <w:sz w:val="24"/>
              </w:rPr>
              <w:t xml:space="preserve"> часа)</w:t>
            </w:r>
          </w:p>
        </w:tc>
      </w:tr>
      <w:tr w:rsidR="00BB263D" w:rsidRPr="00C751AD" w:rsidTr="00BB263D">
        <w:tc>
          <w:tcPr>
            <w:tcW w:w="816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BB263D" w:rsidRPr="00767969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BB263D" w:rsidRPr="00C751AD" w:rsidRDefault="00BB263D" w:rsidP="007A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5228" w:type="dxa"/>
          </w:tcPr>
          <w:p w:rsidR="00BB263D" w:rsidRPr="00C751AD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>Действие магнитного поля на проводник с током</w:t>
            </w:r>
          </w:p>
        </w:tc>
        <w:tc>
          <w:tcPr>
            <w:tcW w:w="6041" w:type="dxa"/>
            <w:gridSpan w:val="2"/>
          </w:tcPr>
          <w:p w:rsidR="00BB263D" w:rsidRPr="00C751AD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 xml:space="preserve">Экскурсия в школьную кочегарку </w:t>
            </w:r>
          </w:p>
          <w:p w:rsidR="00BB263D" w:rsidRPr="00C751AD" w:rsidRDefault="00BB263D" w:rsidP="007A2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1AD">
              <w:rPr>
                <w:rFonts w:ascii="Times New Roman" w:hAnsi="Times New Roman"/>
                <w:sz w:val="24"/>
              </w:rPr>
              <w:t>(электрический двигатель)</w:t>
            </w:r>
          </w:p>
        </w:tc>
      </w:tr>
    </w:tbl>
    <w:p w:rsidR="00B44E98" w:rsidRDefault="00B44E98" w:rsidP="00BB263D"/>
    <w:sectPr w:rsidR="00B44E98" w:rsidSect="009E6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D6"/>
    <w:rsid w:val="00175841"/>
    <w:rsid w:val="00247F1D"/>
    <w:rsid w:val="002E768E"/>
    <w:rsid w:val="0037132F"/>
    <w:rsid w:val="003D0639"/>
    <w:rsid w:val="00777BD6"/>
    <w:rsid w:val="009E687C"/>
    <w:rsid w:val="00AA191B"/>
    <w:rsid w:val="00B44E98"/>
    <w:rsid w:val="00BB263D"/>
    <w:rsid w:val="00DF3BB4"/>
    <w:rsid w:val="00E047DA"/>
    <w:rsid w:val="00E3672D"/>
    <w:rsid w:val="00EB7589"/>
    <w:rsid w:val="00EE5B39"/>
    <w:rsid w:val="00F4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B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BB263D"/>
    <w:rPr>
      <w:rFonts w:ascii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263D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a4">
    <w:name w:val="Основной текст_"/>
    <w:basedOn w:val="a0"/>
    <w:link w:val="1"/>
    <w:uiPriority w:val="99"/>
    <w:locked/>
    <w:rsid w:val="00BB263D"/>
    <w:rPr>
      <w:rFonts w:ascii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BB263D"/>
    <w:pPr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538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2019-02-04T13:39:00Z</cp:lastPrinted>
  <dcterms:created xsi:type="dcterms:W3CDTF">2018-10-17T07:41:00Z</dcterms:created>
  <dcterms:modified xsi:type="dcterms:W3CDTF">2019-02-04T13:39:00Z</dcterms:modified>
</cp:coreProperties>
</file>