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B26FC" w14:textId="348723FE" w:rsidR="00FA55CA" w:rsidRDefault="008702FB" w:rsidP="009B2705">
      <w:pPr>
        <w:pStyle w:val="a3"/>
        <w:spacing w:after="0" w:line="24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F7C9340" wp14:editId="2929DF22">
            <wp:extent cx="8905240" cy="6299835"/>
            <wp:effectExtent l="0" t="0" r="0" b="5715"/>
            <wp:docPr id="10434761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4761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0524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34266" w14:textId="77777777" w:rsidR="009B2705" w:rsidRPr="00FA55CA" w:rsidRDefault="00FA55CA" w:rsidP="00FA55C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</w:t>
      </w:r>
      <w:r w:rsidR="009B2705" w:rsidRPr="00FA55CA">
        <w:rPr>
          <w:rFonts w:ascii="Times New Roman" w:hAnsi="Times New Roman"/>
          <w:b/>
          <w:sz w:val="24"/>
          <w:szCs w:val="24"/>
        </w:rPr>
        <w:t>1.Планируемые результаты освоения учебного предмета «Геометрия»</w:t>
      </w:r>
      <w:r w:rsidR="00F149B6" w:rsidRPr="00FA55CA">
        <w:rPr>
          <w:rFonts w:ascii="Times New Roman" w:hAnsi="Times New Roman"/>
          <w:b/>
          <w:sz w:val="24"/>
          <w:szCs w:val="24"/>
        </w:rPr>
        <w:t xml:space="preserve"> 8 </w:t>
      </w:r>
      <w:r w:rsidR="009B2705" w:rsidRPr="00FA55CA">
        <w:rPr>
          <w:rFonts w:ascii="Times New Roman" w:hAnsi="Times New Roman"/>
          <w:b/>
          <w:sz w:val="24"/>
          <w:szCs w:val="24"/>
        </w:rPr>
        <w:t>класса</w:t>
      </w:r>
    </w:p>
    <w:p w14:paraId="08B74460" w14:textId="77777777" w:rsidR="009B2705" w:rsidRPr="009B2705" w:rsidRDefault="009B2705" w:rsidP="009B27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9C6CEB2" w14:textId="77777777" w:rsidR="009B2705" w:rsidRPr="009B2705" w:rsidRDefault="009B2705" w:rsidP="009B2705">
      <w:pPr>
        <w:pStyle w:val="pboth"/>
        <w:spacing w:before="0" w:beforeAutospacing="0" w:after="180" w:afterAutospacing="0" w:line="330" w:lineRule="atLeast"/>
        <w:jc w:val="both"/>
        <w:textAlignment w:val="baseline"/>
        <w:rPr>
          <w:b/>
          <w:color w:val="000000"/>
        </w:rPr>
      </w:pPr>
      <w:r w:rsidRPr="009B2705">
        <w:rPr>
          <w:b/>
          <w:color w:val="000000"/>
        </w:rPr>
        <w:t>Личностные результа</w:t>
      </w:r>
      <w:r>
        <w:rPr>
          <w:b/>
          <w:color w:val="000000"/>
        </w:rPr>
        <w:t>ты</w:t>
      </w:r>
      <w:r w:rsidRPr="009B2705">
        <w:rPr>
          <w:b/>
          <w:color w:val="000000"/>
        </w:rPr>
        <w:t>:</w:t>
      </w:r>
    </w:p>
    <w:p w14:paraId="5AF468DD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0" w:name="100064"/>
      <w:bookmarkEnd w:id="0"/>
      <w:r w:rsidRPr="009B2705">
        <w:rPr>
          <w:color w:val="000000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14:paraId="6D67DD32" w14:textId="77777777" w:rsidR="009B2705" w:rsidRPr="009B2705" w:rsidRDefault="009B2705" w:rsidP="009B2705">
      <w:pPr>
        <w:pStyle w:val="pboth"/>
        <w:spacing w:before="0" w:beforeAutospacing="0" w:after="0" w:afterAutospacing="0"/>
        <w:ind w:left="567" w:right="567"/>
        <w:jc w:val="both"/>
        <w:textAlignment w:val="baseline"/>
        <w:rPr>
          <w:color w:val="000000"/>
        </w:rPr>
      </w:pPr>
      <w:bookmarkStart w:id="1" w:name="100065"/>
      <w:bookmarkEnd w:id="1"/>
      <w:r w:rsidRPr="009B2705">
        <w:rPr>
          <w:color w:val="000000"/>
        </w:rPr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14:paraId="449DAB1E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2" w:name="100066"/>
      <w:bookmarkEnd w:id="2"/>
      <w:r w:rsidRPr="009B2705">
        <w:rPr>
          <w:color w:val="000000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14:paraId="6FBA83B9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3" w:name="100067"/>
      <w:bookmarkEnd w:id="3"/>
      <w:r w:rsidRPr="009B2705">
        <w:rPr>
          <w:color w:val="000000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14:paraId="615C4AA3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4" w:name="100068"/>
      <w:bookmarkEnd w:id="4"/>
      <w:r w:rsidRPr="009B2705">
        <w:rPr>
          <w:color w:val="000000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14:paraId="2CA847ED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5" w:name="100069"/>
      <w:bookmarkEnd w:id="5"/>
      <w:r w:rsidRPr="009B2705">
        <w:rPr>
          <w:color w:val="000000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14:paraId="4EDC1A7A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6" w:name="100070"/>
      <w:bookmarkEnd w:id="6"/>
      <w:r w:rsidRPr="009B2705">
        <w:rPr>
          <w:color w:val="000000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14:paraId="6CF089D1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7" w:name="100071"/>
      <w:bookmarkEnd w:id="7"/>
      <w:r w:rsidRPr="009B2705">
        <w:rPr>
          <w:color w:val="000000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14:paraId="62E40C69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8" w:name="100072"/>
      <w:bookmarkEnd w:id="8"/>
      <w:r w:rsidRPr="009B2705">
        <w:rPr>
          <w:color w:val="000000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14:paraId="61BD1127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9" w:name="100073"/>
      <w:bookmarkEnd w:id="9"/>
      <w:r w:rsidRPr="009B2705">
        <w:rPr>
          <w:color w:val="000000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14:paraId="2D47EC6C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10" w:name="100074"/>
      <w:bookmarkEnd w:id="10"/>
      <w:r w:rsidRPr="009B2705">
        <w:rPr>
          <w:color w:val="000000"/>
        </w:rPr>
        <w:lastRenderedPageBreak/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14:paraId="3B45AA40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11" w:name="000141"/>
      <w:bookmarkStart w:id="12" w:name="000144"/>
      <w:bookmarkEnd w:id="11"/>
      <w:bookmarkEnd w:id="12"/>
    </w:p>
    <w:p w14:paraId="7AA129DF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b/>
          <w:color w:val="000000"/>
        </w:rPr>
      </w:pPr>
      <w:bookmarkStart w:id="13" w:name="100075"/>
      <w:bookmarkEnd w:id="13"/>
      <w:r w:rsidRPr="009B2705">
        <w:rPr>
          <w:color w:val="000000"/>
        </w:rPr>
        <w:t xml:space="preserve"> </w:t>
      </w:r>
      <w:r w:rsidRPr="009B2705">
        <w:rPr>
          <w:b/>
          <w:color w:val="000000"/>
        </w:rPr>
        <w:t>Метапредметные результаты</w:t>
      </w:r>
      <w:bookmarkStart w:id="14" w:name="100076"/>
      <w:bookmarkEnd w:id="14"/>
      <w:r w:rsidRPr="009B2705">
        <w:rPr>
          <w:b/>
          <w:color w:val="000000"/>
        </w:rPr>
        <w:t>:</w:t>
      </w:r>
    </w:p>
    <w:p w14:paraId="13D03AF0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r w:rsidRPr="009B2705">
        <w:rPr>
          <w:color w:val="000000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14:paraId="3671C475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15" w:name="100077"/>
      <w:bookmarkEnd w:id="15"/>
      <w:r w:rsidRPr="009B2705">
        <w:rPr>
          <w:color w:val="000000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14:paraId="458A89FB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16" w:name="100078"/>
      <w:bookmarkEnd w:id="16"/>
      <w:r w:rsidRPr="009B2705">
        <w:rPr>
          <w:color w:val="000000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6EDC34FA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17" w:name="100079"/>
      <w:bookmarkEnd w:id="17"/>
      <w:r w:rsidRPr="009B2705">
        <w:rPr>
          <w:color w:val="000000"/>
        </w:rPr>
        <w:t>4) умение оценивать правильность выполнения учебной задачи, собственные возможности ее решения;</w:t>
      </w:r>
    </w:p>
    <w:p w14:paraId="10E95003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18" w:name="100080"/>
      <w:bookmarkEnd w:id="18"/>
      <w:r w:rsidRPr="009B2705">
        <w:rPr>
          <w:color w:val="000000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61AF39DC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19" w:name="100081"/>
      <w:bookmarkEnd w:id="19"/>
      <w:r w:rsidRPr="009B2705">
        <w:rPr>
          <w:color w:val="000000"/>
        </w:rPr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1A4BA4A9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20" w:name="100082"/>
      <w:bookmarkEnd w:id="20"/>
      <w:r w:rsidRPr="009B2705">
        <w:rPr>
          <w:color w:val="000000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14:paraId="62F8A4E9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21" w:name="100083"/>
      <w:bookmarkEnd w:id="21"/>
      <w:r w:rsidRPr="009B2705">
        <w:rPr>
          <w:color w:val="000000"/>
        </w:rPr>
        <w:t>8) смысловое чтение;</w:t>
      </w:r>
    </w:p>
    <w:p w14:paraId="77DB5D5A" w14:textId="77777777" w:rsidR="009B2705" w:rsidRPr="009B2705" w:rsidRDefault="009B2705" w:rsidP="009B2705">
      <w:pPr>
        <w:pStyle w:val="pboth"/>
        <w:spacing w:before="0" w:beforeAutospacing="0" w:after="0" w:afterAutospacing="0"/>
        <w:ind w:left="567" w:right="567"/>
        <w:jc w:val="both"/>
        <w:textAlignment w:val="baseline"/>
        <w:rPr>
          <w:color w:val="000000"/>
        </w:rPr>
      </w:pPr>
      <w:bookmarkStart w:id="22" w:name="100084"/>
      <w:bookmarkEnd w:id="22"/>
      <w:r w:rsidRPr="009B2705">
        <w:rPr>
          <w:color w:val="000000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14:paraId="35993650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23" w:name="100085"/>
      <w:bookmarkEnd w:id="23"/>
      <w:r w:rsidRPr="009B2705">
        <w:rPr>
          <w:color w:val="000000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14:paraId="51C57533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24" w:name="000026"/>
      <w:bookmarkStart w:id="25" w:name="100086"/>
      <w:bookmarkEnd w:id="24"/>
      <w:bookmarkEnd w:id="25"/>
      <w:r w:rsidRPr="009B2705">
        <w:rPr>
          <w:color w:val="000000"/>
        </w:rPr>
        <w:t>11) формирование и развитие компетентности в области использования информационно-коммуникационных технологий (далее ИКТ- компетенции); развитие мотивации к овладению культурой активного пользования словарями и другими поисковыми системами;</w:t>
      </w:r>
    </w:p>
    <w:p w14:paraId="1F2E1313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26" w:name="100087"/>
      <w:bookmarkEnd w:id="26"/>
      <w:r w:rsidRPr="009B2705">
        <w:rPr>
          <w:color w:val="000000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14:paraId="459E88CF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</w:p>
    <w:p w14:paraId="6DF33CEC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27" w:name="000152"/>
      <w:bookmarkStart w:id="28" w:name="000027"/>
      <w:bookmarkStart w:id="29" w:name="100088"/>
      <w:bookmarkEnd w:id="27"/>
      <w:bookmarkEnd w:id="28"/>
      <w:bookmarkEnd w:id="29"/>
    </w:p>
    <w:p w14:paraId="27750DC4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b/>
          <w:color w:val="000000"/>
        </w:rPr>
      </w:pPr>
      <w:r w:rsidRPr="009B2705">
        <w:rPr>
          <w:color w:val="000000"/>
        </w:rPr>
        <w:t xml:space="preserve"> </w:t>
      </w:r>
      <w:r w:rsidRPr="009B2705">
        <w:rPr>
          <w:b/>
          <w:color w:val="000000"/>
        </w:rPr>
        <w:t>Предметные результа</w:t>
      </w:r>
      <w:r>
        <w:rPr>
          <w:b/>
          <w:color w:val="000000"/>
        </w:rPr>
        <w:t>ты</w:t>
      </w:r>
      <w:r w:rsidRPr="009B2705">
        <w:rPr>
          <w:b/>
          <w:color w:val="000000"/>
        </w:rPr>
        <w:t>:</w:t>
      </w:r>
    </w:p>
    <w:p w14:paraId="509DDE8F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b/>
          <w:color w:val="000000"/>
        </w:rPr>
      </w:pPr>
    </w:p>
    <w:p w14:paraId="5370034B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r w:rsidRPr="009B2705">
        <w:rPr>
          <w:color w:val="000000"/>
        </w:rPr>
        <w:t xml:space="preserve">   овладение геометрическим языком; развитие умения использовать его для описания предметов окружающего мира; развитие пространственных представлений, изобразительных умений, навыков геометрических построений:</w:t>
      </w:r>
    </w:p>
    <w:p w14:paraId="0B3B2AF1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30" w:name="000319"/>
      <w:bookmarkEnd w:id="30"/>
      <w:r w:rsidRPr="009B2705">
        <w:rPr>
          <w:color w:val="000000"/>
        </w:rPr>
        <w:t>оперирование понятиями: фигура, точка, отрезок, прямая, луч, ломаная, угол, многоугольник, треугольник и четырехугольник, прямоугольник и квадрат, окружность и круг, прямоугольный параллелепипед, куб, шар; изображение изучаемых фигур от руки и с помощью линейки и циркуля;</w:t>
      </w:r>
    </w:p>
    <w:p w14:paraId="77EB1918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31" w:name="000320"/>
      <w:bookmarkEnd w:id="31"/>
      <w:r w:rsidRPr="009B2705">
        <w:rPr>
          <w:color w:val="000000"/>
        </w:rPr>
        <w:t>выполнение измерения длин, расстояний, величин углов с помощью инструментов для измерений длин и углов;</w:t>
      </w:r>
    </w:p>
    <w:p w14:paraId="112E9ABE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ind w:left="426" w:hanging="426"/>
        <w:jc w:val="both"/>
        <w:textAlignment w:val="baseline"/>
        <w:rPr>
          <w:color w:val="000000"/>
        </w:rPr>
      </w:pPr>
      <w:bookmarkStart w:id="32" w:name="000321"/>
      <w:bookmarkEnd w:id="32"/>
      <w:r w:rsidRPr="009B2705">
        <w:rPr>
          <w:color w:val="000000"/>
        </w:rPr>
        <w:t xml:space="preserve">    формирование систематических знаний о плоских фигурах и их свойствах, представлений о простейших пространственных телах; развитие умений моделирования реальных ситуаций на языке геометрии, исследования построенной модели с использованием геометрических понятий и теорем, аппарата алгебры, решения геометрических и практических задач:</w:t>
      </w:r>
    </w:p>
    <w:p w14:paraId="43F32997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33" w:name="000322"/>
      <w:bookmarkEnd w:id="33"/>
      <w:r w:rsidRPr="009B2705">
        <w:rPr>
          <w:color w:val="000000"/>
        </w:rPr>
        <w:t>оперирование на базовом уровне понятиями: равенство фигур, параллельность и перпендикулярность прямых, углы между прямыми, перпендикуляр, наклонная, проекция;</w:t>
      </w:r>
    </w:p>
    <w:p w14:paraId="628F5308" w14:textId="77777777" w:rsidR="009B2705" w:rsidRPr="009B2705" w:rsidRDefault="009B2705" w:rsidP="009B270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34" w:name="000323"/>
      <w:bookmarkEnd w:id="34"/>
      <w:r w:rsidRPr="009B2705">
        <w:rPr>
          <w:color w:val="000000"/>
        </w:rPr>
        <w:t>проведение доказательств в геометрии;</w:t>
      </w:r>
    </w:p>
    <w:p w14:paraId="2F713731" w14:textId="77777777" w:rsidR="009B2705" w:rsidRPr="009B2705" w:rsidRDefault="009B2705" w:rsidP="009B2705">
      <w:pPr>
        <w:spacing w:line="240" w:lineRule="auto"/>
        <w:ind w:left="567" w:right="567"/>
        <w:rPr>
          <w:rFonts w:ascii="Times New Roman" w:hAnsi="Times New Roman"/>
          <w:b/>
          <w:sz w:val="24"/>
          <w:szCs w:val="24"/>
        </w:rPr>
      </w:pPr>
      <w:r w:rsidRPr="009B2705">
        <w:rPr>
          <w:rFonts w:ascii="Times New Roman" w:hAnsi="Times New Roman"/>
          <w:b/>
          <w:sz w:val="24"/>
          <w:szCs w:val="24"/>
        </w:rPr>
        <w:t>учащиеся получат возможность научиться:</w:t>
      </w:r>
    </w:p>
    <w:p w14:paraId="255F321D" w14:textId="77777777" w:rsidR="009B2705" w:rsidRPr="009B2705" w:rsidRDefault="009B2705" w:rsidP="009B2705">
      <w:pPr>
        <w:numPr>
          <w:ilvl w:val="0"/>
          <w:numId w:val="1"/>
        </w:numPr>
        <w:spacing w:line="240" w:lineRule="auto"/>
        <w:ind w:right="567"/>
        <w:rPr>
          <w:rFonts w:ascii="Times New Roman" w:hAnsi="Times New Roman"/>
          <w:sz w:val="24"/>
          <w:szCs w:val="24"/>
        </w:rPr>
      </w:pPr>
      <w:r w:rsidRPr="009B2705">
        <w:rPr>
          <w:rFonts w:ascii="Times New Roman" w:hAnsi="Times New Roman"/>
          <w:sz w:val="24"/>
          <w:szCs w:val="24"/>
        </w:rPr>
        <w:t>выполнять арифметические преобразования выражений, применять их для реше</w:t>
      </w:r>
      <w:r w:rsidRPr="009B2705">
        <w:rPr>
          <w:rFonts w:ascii="Times New Roman" w:hAnsi="Times New Roman"/>
          <w:sz w:val="24"/>
          <w:szCs w:val="24"/>
        </w:rPr>
        <w:softHyphen/>
        <w:t>ния геометрических задач и задач, возникающих в смежных учебных предметах;</w:t>
      </w:r>
    </w:p>
    <w:p w14:paraId="501237CF" w14:textId="77777777" w:rsidR="009B2705" w:rsidRPr="009B2705" w:rsidRDefault="009B2705" w:rsidP="009B2705">
      <w:pPr>
        <w:numPr>
          <w:ilvl w:val="0"/>
          <w:numId w:val="1"/>
        </w:numPr>
        <w:spacing w:line="240" w:lineRule="auto"/>
        <w:ind w:right="567"/>
        <w:rPr>
          <w:rFonts w:ascii="Times New Roman" w:hAnsi="Times New Roman"/>
          <w:sz w:val="24"/>
          <w:szCs w:val="24"/>
        </w:rPr>
      </w:pPr>
      <w:r w:rsidRPr="009B2705">
        <w:rPr>
          <w:rFonts w:ascii="Times New Roman" w:hAnsi="Times New Roman"/>
          <w:sz w:val="24"/>
          <w:szCs w:val="24"/>
        </w:rPr>
        <w:t>применять изученные понятия, результаты и методы при решении задач из раз</w:t>
      </w:r>
      <w:r w:rsidRPr="009B2705">
        <w:rPr>
          <w:rFonts w:ascii="Times New Roman" w:hAnsi="Times New Roman"/>
          <w:sz w:val="24"/>
          <w:szCs w:val="24"/>
        </w:rPr>
        <w:softHyphen/>
        <w:t>личных разделов курса, в том числе задач, не сводящихся к непосредственному примене</w:t>
      </w:r>
      <w:r w:rsidRPr="009B2705">
        <w:rPr>
          <w:rFonts w:ascii="Times New Roman" w:hAnsi="Times New Roman"/>
          <w:sz w:val="24"/>
          <w:szCs w:val="24"/>
        </w:rPr>
        <w:softHyphen/>
        <w:t>нию известных алгоритмов.</w:t>
      </w:r>
    </w:p>
    <w:p w14:paraId="65F3DFA8" w14:textId="77777777" w:rsidR="009B2705" w:rsidRPr="009B2705" w:rsidRDefault="009B2705" w:rsidP="009B2705">
      <w:pPr>
        <w:spacing w:line="240" w:lineRule="auto"/>
        <w:ind w:left="720" w:right="567"/>
        <w:rPr>
          <w:rFonts w:ascii="Times New Roman" w:hAnsi="Times New Roman"/>
          <w:sz w:val="24"/>
          <w:szCs w:val="24"/>
        </w:rPr>
      </w:pPr>
    </w:p>
    <w:p w14:paraId="57D8199B" w14:textId="77777777" w:rsidR="009B2705" w:rsidRDefault="009B2705" w:rsidP="009B2705">
      <w:pPr>
        <w:spacing w:line="240" w:lineRule="auto"/>
        <w:ind w:left="567" w:right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9B2705">
        <w:rPr>
          <w:rFonts w:ascii="Times New Roman" w:hAnsi="Times New Roman"/>
          <w:b/>
          <w:bCs/>
          <w:sz w:val="24"/>
          <w:szCs w:val="24"/>
        </w:rPr>
        <w:t xml:space="preserve">2.Содержание учебного </w:t>
      </w:r>
      <w:r w:rsidR="00F149B6">
        <w:rPr>
          <w:rFonts w:ascii="Times New Roman" w:hAnsi="Times New Roman"/>
          <w:b/>
          <w:bCs/>
          <w:sz w:val="24"/>
          <w:szCs w:val="24"/>
        </w:rPr>
        <w:t>предмета «Геометрия» 8</w:t>
      </w:r>
      <w:r>
        <w:rPr>
          <w:rFonts w:ascii="Times New Roman" w:hAnsi="Times New Roman"/>
          <w:b/>
          <w:bCs/>
          <w:sz w:val="24"/>
          <w:szCs w:val="24"/>
        </w:rPr>
        <w:t xml:space="preserve"> класса</w:t>
      </w:r>
    </w:p>
    <w:p w14:paraId="185B2687" w14:textId="77777777" w:rsidR="00F149B6" w:rsidRPr="00F149B6" w:rsidRDefault="00F149B6" w:rsidP="00F149B6">
      <w:pPr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49B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Четырехугольники. </w:t>
      </w:r>
      <w:r w:rsidRPr="00F149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Многоугольник, выпуклый многоугольник, четырехугольник. Сумма углов выпуклого многоугольника. Вписанные и описанные многоугольники. Правильные многоугольники. Параллелограмм, его свойства и признаки. Прямоугольник, квадрат, ромб, их свойства и признаки. Трапеция, средняя линия трапеции; равнобедренная трапеция. Осевая и центральна симметрия.</w:t>
      </w:r>
    </w:p>
    <w:p w14:paraId="7BE1CD00" w14:textId="77777777" w:rsidR="00F149B6" w:rsidRPr="00F149B6" w:rsidRDefault="00F149B6" w:rsidP="00F149B6">
      <w:pPr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49B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Площадь</w:t>
      </w:r>
      <w:r w:rsidRPr="00F149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Понятие площади многоугольника. Площади прямоугольника, параллелограмма, треугольника, трапеции. Теорема Пифагора.</w:t>
      </w:r>
    </w:p>
    <w:p w14:paraId="20826F8A" w14:textId="77777777" w:rsidR="00F149B6" w:rsidRPr="00F149B6" w:rsidRDefault="00F149B6" w:rsidP="00F149B6">
      <w:pPr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46FDC265" w14:textId="77777777" w:rsidR="00F149B6" w:rsidRPr="00F149B6" w:rsidRDefault="00F149B6" w:rsidP="00F149B6">
      <w:pPr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49B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Подобные треугольники. </w:t>
      </w:r>
      <w:r w:rsidRPr="00F149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Подобные треугольники. Признаки подобия треугольников. Применение подобия к доказательству теорем и решению задач. Синус, косинус и тангенс острого угла прямоугольного треугольника.</w:t>
      </w:r>
    </w:p>
    <w:p w14:paraId="10177E8D" w14:textId="77777777" w:rsidR="00F149B6" w:rsidRPr="00F149B6" w:rsidRDefault="00F149B6" w:rsidP="00F149B6">
      <w:pPr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49B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Окружность. </w:t>
      </w:r>
      <w:r w:rsidRPr="00F149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Взаимное расположение прямой и окружности. Касательная к окружности, ее свойство и признак. Центральный, вписанный углы; величина вписанного угла; двух окружностей; равенство касательных, проведенных из одной точки. Метрические соотношения в окружности: свойства секущих, касательных, хорд. Окружность, вписанная в треугольник, и окружность, описанная около треугольника. Вписанные и описанные четырехугольники. Вписанные и описанные окружности правильного многоугольника.</w:t>
      </w:r>
    </w:p>
    <w:p w14:paraId="705EA33D" w14:textId="77777777" w:rsidR="00F149B6" w:rsidRPr="00F149B6" w:rsidRDefault="00F149B6" w:rsidP="00F149B6">
      <w:pPr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79A947F4" w14:textId="77777777" w:rsidR="009B2705" w:rsidRPr="009B2705" w:rsidRDefault="00F149B6" w:rsidP="0053767B">
      <w:pPr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</w:t>
      </w:r>
      <w:r w:rsidR="0053767B">
        <w:rPr>
          <w:rFonts w:ascii="Times New Roman" w:hAnsi="Times New Roman"/>
          <w:b/>
          <w:sz w:val="24"/>
          <w:szCs w:val="24"/>
        </w:rPr>
        <w:t xml:space="preserve"> </w:t>
      </w:r>
      <w:r w:rsidR="00297C2F">
        <w:rPr>
          <w:rFonts w:ascii="Times New Roman" w:eastAsiaTheme="minorHAnsi" w:hAnsi="Times New Roman"/>
          <w:b/>
          <w:sz w:val="24"/>
          <w:szCs w:val="24"/>
        </w:rPr>
        <w:t>3.</w:t>
      </w:r>
      <w:r w:rsidR="009B2705" w:rsidRPr="009B270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297C2F">
        <w:rPr>
          <w:rFonts w:ascii="Times New Roman" w:eastAsiaTheme="minorHAnsi" w:hAnsi="Times New Roman"/>
          <w:b/>
          <w:sz w:val="24"/>
          <w:szCs w:val="24"/>
        </w:rPr>
        <w:t>Т</w:t>
      </w:r>
      <w:r w:rsidR="009B2705" w:rsidRPr="009B2705">
        <w:rPr>
          <w:rFonts w:ascii="Times New Roman" w:eastAsiaTheme="minorHAnsi" w:hAnsi="Times New Roman"/>
          <w:b/>
          <w:sz w:val="24"/>
          <w:szCs w:val="24"/>
        </w:rPr>
        <w:t>ематическое</w:t>
      </w:r>
      <w:r w:rsidR="009B2705" w:rsidRPr="009B270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9B2705" w:rsidRPr="009B2705">
        <w:rPr>
          <w:rFonts w:ascii="Times New Roman" w:eastAsiaTheme="minorHAnsi" w:hAnsi="Times New Roman"/>
          <w:b/>
          <w:sz w:val="24"/>
          <w:szCs w:val="24"/>
        </w:rPr>
        <w:t>планирование</w:t>
      </w:r>
      <w:r w:rsidR="004A496A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4A496A" w:rsidRPr="009B2705">
        <w:rPr>
          <w:rFonts w:ascii="Times New Roman" w:hAnsi="Times New Roman"/>
          <w:b/>
          <w:bCs/>
          <w:sz w:val="24"/>
          <w:szCs w:val="24"/>
        </w:rPr>
        <w:t xml:space="preserve">учебного </w:t>
      </w:r>
      <w:r w:rsidR="004A496A">
        <w:rPr>
          <w:rFonts w:ascii="Times New Roman" w:hAnsi="Times New Roman"/>
          <w:b/>
          <w:bCs/>
          <w:sz w:val="24"/>
          <w:szCs w:val="24"/>
        </w:rPr>
        <w:t>предмета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« Геометрия» 8</w:t>
      </w:r>
      <w:r w:rsidR="009B2705" w:rsidRPr="009B2705">
        <w:rPr>
          <w:rFonts w:ascii="Times New Roman" w:eastAsiaTheme="minorHAnsi" w:hAnsi="Times New Roman"/>
          <w:b/>
          <w:sz w:val="24"/>
          <w:szCs w:val="24"/>
        </w:rPr>
        <w:t xml:space="preserve"> класс</w:t>
      </w:r>
      <w:r w:rsidR="00297C2F">
        <w:rPr>
          <w:rFonts w:ascii="Times New Roman" w:eastAsiaTheme="minorHAnsi" w:hAnsi="Times New Roman"/>
          <w:b/>
          <w:sz w:val="24"/>
          <w:szCs w:val="24"/>
        </w:rPr>
        <w:t>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5"/>
        <w:gridCol w:w="12674"/>
        <w:gridCol w:w="1556"/>
      </w:tblGrid>
      <w:tr w:rsidR="00297C2F" w:rsidRPr="009B2705" w14:paraId="4690DF6D" w14:textId="77777777" w:rsidTr="00297C2F">
        <w:trPr>
          <w:trHeight w:val="278"/>
        </w:trPr>
        <w:tc>
          <w:tcPr>
            <w:tcW w:w="875" w:type="dxa"/>
            <w:vMerge w:val="restart"/>
          </w:tcPr>
          <w:p w14:paraId="6E3A51F3" w14:textId="77777777" w:rsidR="00297C2F" w:rsidRPr="009B2705" w:rsidRDefault="00297C2F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№ п/п</w:t>
            </w:r>
          </w:p>
        </w:tc>
        <w:tc>
          <w:tcPr>
            <w:tcW w:w="12674" w:type="dxa"/>
            <w:vMerge w:val="restart"/>
          </w:tcPr>
          <w:p w14:paraId="4E66D049" w14:textId="77777777" w:rsidR="00297C2F" w:rsidRPr="009B2705" w:rsidRDefault="004A496A" w:rsidP="004A2A0D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556" w:type="dxa"/>
            <w:vMerge w:val="restart"/>
          </w:tcPr>
          <w:p w14:paraId="595167D8" w14:textId="77777777" w:rsidR="00297C2F" w:rsidRPr="009B2705" w:rsidRDefault="00297C2F" w:rsidP="00297C2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b/>
                <w:sz w:val="24"/>
                <w:szCs w:val="24"/>
              </w:rPr>
              <w:t>Кол-во</w:t>
            </w:r>
          </w:p>
          <w:p w14:paraId="2309B5D1" w14:textId="77777777" w:rsidR="00297C2F" w:rsidRPr="009B2705" w:rsidRDefault="00297C2F" w:rsidP="00297C2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b/>
                <w:sz w:val="24"/>
                <w:szCs w:val="24"/>
              </w:rPr>
              <w:t>часов</w:t>
            </w:r>
          </w:p>
        </w:tc>
      </w:tr>
      <w:tr w:rsidR="00297C2F" w:rsidRPr="009B2705" w14:paraId="4A92B708" w14:textId="77777777" w:rsidTr="00297C2F">
        <w:trPr>
          <w:trHeight w:val="278"/>
        </w:trPr>
        <w:tc>
          <w:tcPr>
            <w:tcW w:w="875" w:type="dxa"/>
            <w:vMerge/>
          </w:tcPr>
          <w:p w14:paraId="3ED843E5" w14:textId="77777777" w:rsidR="00297C2F" w:rsidRPr="009B2705" w:rsidRDefault="00297C2F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674" w:type="dxa"/>
            <w:vMerge/>
          </w:tcPr>
          <w:p w14:paraId="09B1863B" w14:textId="77777777" w:rsidR="00297C2F" w:rsidRPr="009B2705" w:rsidRDefault="00297C2F" w:rsidP="004A2A0D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56" w:type="dxa"/>
            <w:vMerge/>
          </w:tcPr>
          <w:p w14:paraId="7A773755" w14:textId="77777777" w:rsidR="00297C2F" w:rsidRPr="009B2705" w:rsidRDefault="00297C2F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97C2F" w:rsidRPr="009B2705" w14:paraId="35CD93F4" w14:textId="77777777" w:rsidTr="00297C2F">
        <w:trPr>
          <w:trHeight w:val="278"/>
        </w:trPr>
        <w:tc>
          <w:tcPr>
            <w:tcW w:w="875" w:type="dxa"/>
          </w:tcPr>
          <w:p w14:paraId="7984912F" w14:textId="77777777" w:rsidR="00297C2F" w:rsidRPr="009B2705" w:rsidRDefault="00297C2F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674" w:type="dxa"/>
          </w:tcPr>
          <w:p w14:paraId="6DC2ABC3" w14:textId="77777777" w:rsidR="00297C2F" w:rsidRPr="00297C2F" w:rsidRDefault="00F149B6" w:rsidP="00297C2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  <w:r w:rsidRPr="007B4D6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Повторение курса геометрии 7 класса</w:t>
            </w:r>
          </w:p>
        </w:tc>
        <w:tc>
          <w:tcPr>
            <w:tcW w:w="1556" w:type="dxa"/>
          </w:tcPr>
          <w:p w14:paraId="60444310" w14:textId="77777777" w:rsidR="00297C2F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2</w:t>
            </w:r>
          </w:p>
        </w:tc>
      </w:tr>
      <w:tr w:rsidR="00F149B6" w:rsidRPr="009B2705" w14:paraId="268B34C1" w14:textId="77777777" w:rsidTr="00B55AF0">
        <w:trPr>
          <w:trHeight w:val="162"/>
        </w:trPr>
        <w:tc>
          <w:tcPr>
            <w:tcW w:w="875" w:type="dxa"/>
          </w:tcPr>
          <w:p w14:paraId="2AB1DAFF" w14:textId="77777777" w:rsidR="00F149B6" w:rsidRPr="00637AEE" w:rsidRDefault="00F149B6" w:rsidP="002324EB">
            <w:r w:rsidRPr="00637AEE">
              <w:t>1</w:t>
            </w:r>
          </w:p>
        </w:tc>
        <w:tc>
          <w:tcPr>
            <w:tcW w:w="12674" w:type="dxa"/>
            <w:vAlign w:val="center"/>
          </w:tcPr>
          <w:p w14:paraId="042B3CEF" w14:textId="77777777" w:rsidR="00F149B6" w:rsidRPr="007B4D6D" w:rsidRDefault="00F149B6" w:rsidP="002324EB">
            <w:pPr>
              <w:spacing w:after="150" w:line="48" w:lineRule="atLeas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Повторение</w:t>
            </w:r>
          </w:p>
        </w:tc>
        <w:tc>
          <w:tcPr>
            <w:tcW w:w="1556" w:type="dxa"/>
          </w:tcPr>
          <w:p w14:paraId="09CD5D91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67721ABB" w14:textId="77777777" w:rsidTr="00B55AF0">
        <w:trPr>
          <w:trHeight w:val="162"/>
        </w:trPr>
        <w:tc>
          <w:tcPr>
            <w:tcW w:w="875" w:type="dxa"/>
          </w:tcPr>
          <w:p w14:paraId="4573A8FA" w14:textId="77777777" w:rsidR="00F149B6" w:rsidRPr="00637AEE" w:rsidRDefault="00F149B6" w:rsidP="002324EB">
            <w:r w:rsidRPr="00637AEE">
              <w:t>2</w:t>
            </w:r>
          </w:p>
        </w:tc>
        <w:tc>
          <w:tcPr>
            <w:tcW w:w="12674" w:type="dxa"/>
            <w:vAlign w:val="center"/>
          </w:tcPr>
          <w:p w14:paraId="012668FF" w14:textId="77777777" w:rsidR="00F149B6" w:rsidRPr="007B4D6D" w:rsidRDefault="00F149B6" w:rsidP="002324EB">
            <w:pPr>
              <w:spacing w:after="150" w:line="48" w:lineRule="atLeas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Повторение</w:t>
            </w:r>
          </w:p>
        </w:tc>
        <w:tc>
          <w:tcPr>
            <w:tcW w:w="1556" w:type="dxa"/>
          </w:tcPr>
          <w:p w14:paraId="3996C0E0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74AF9171" w14:textId="77777777" w:rsidTr="00B55AF0">
        <w:trPr>
          <w:trHeight w:val="162"/>
        </w:trPr>
        <w:tc>
          <w:tcPr>
            <w:tcW w:w="875" w:type="dxa"/>
          </w:tcPr>
          <w:p w14:paraId="1F785692" w14:textId="77777777" w:rsidR="00F149B6" w:rsidRPr="00637AEE" w:rsidRDefault="00F149B6" w:rsidP="002324EB"/>
        </w:tc>
        <w:tc>
          <w:tcPr>
            <w:tcW w:w="12674" w:type="dxa"/>
            <w:vAlign w:val="center"/>
          </w:tcPr>
          <w:p w14:paraId="669DE253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Глава V.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Четырехугольники </w:t>
            </w:r>
          </w:p>
        </w:tc>
        <w:tc>
          <w:tcPr>
            <w:tcW w:w="1556" w:type="dxa"/>
          </w:tcPr>
          <w:p w14:paraId="52006856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14</w:t>
            </w:r>
          </w:p>
        </w:tc>
      </w:tr>
      <w:tr w:rsidR="00F149B6" w:rsidRPr="009B2705" w14:paraId="5B3CA19E" w14:textId="77777777" w:rsidTr="00B55AF0">
        <w:trPr>
          <w:trHeight w:val="162"/>
        </w:trPr>
        <w:tc>
          <w:tcPr>
            <w:tcW w:w="875" w:type="dxa"/>
          </w:tcPr>
          <w:p w14:paraId="0E6B92F7" w14:textId="77777777" w:rsidR="00F149B6" w:rsidRPr="00637AEE" w:rsidRDefault="00F149B6" w:rsidP="002324EB">
            <w:r w:rsidRPr="00637AEE">
              <w:t>3</w:t>
            </w:r>
          </w:p>
        </w:tc>
        <w:tc>
          <w:tcPr>
            <w:tcW w:w="12674" w:type="dxa"/>
            <w:vAlign w:val="center"/>
          </w:tcPr>
          <w:p w14:paraId="4FF1CB65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Многоугольники</w:t>
            </w:r>
          </w:p>
        </w:tc>
        <w:tc>
          <w:tcPr>
            <w:tcW w:w="1556" w:type="dxa"/>
          </w:tcPr>
          <w:p w14:paraId="0A14CE57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66F90B6D" w14:textId="77777777" w:rsidTr="00B55AF0">
        <w:trPr>
          <w:trHeight w:val="162"/>
        </w:trPr>
        <w:tc>
          <w:tcPr>
            <w:tcW w:w="875" w:type="dxa"/>
          </w:tcPr>
          <w:p w14:paraId="40110536" w14:textId="77777777" w:rsidR="00F149B6" w:rsidRPr="00637AEE" w:rsidRDefault="00F149B6" w:rsidP="002324EB">
            <w:r w:rsidRPr="00637AEE">
              <w:t>4</w:t>
            </w:r>
          </w:p>
        </w:tc>
        <w:tc>
          <w:tcPr>
            <w:tcW w:w="12674" w:type="dxa"/>
            <w:vAlign w:val="center"/>
          </w:tcPr>
          <w:p w14:paraId="6801C826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Входная контрольная работа</w:t>
            </w:r>
          </w:p>
        </w:tc>
        <w:tc>
          <w:tcPr>
            <w:tcW w:w="1556" w:type="dxa"/>
          </w:tcPr>
          <w:p w14:paraId="27684A59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0EF30149" w14:textId="77777777" w:rsidTr="00B55AF0">
        <w:trPr>
          <w:trHeight w:val="162"/>
        </w:trPr>
        <w:tc>
          <w:tcPr>
            <w:tcW w:w="875" w:type="dxa"/>
          </w:tcPr>
          <w:p w14:paraId="7B383F4B" w14:textId="77777777" w:rsidR="00F149B6" w:rsidRPr="00637AEE" w:rsidRDefault="00F149B6" w:rsidP="002324EB">
            <w:r w:rsidRPr="00637AEE">
              <w:t>5</w:t>
            </w:r>
          </w:p>
        </w:tc>
        <w:tc>
          <w:tcPr>
            <w:tcW w:w="12674" w:type="dxa"/>
            <w:vAlign w:val="center"/>
          </w:tcPr>
          <w:p w14:paraId="37E11343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Параллелограмм</w:t>
            </w:r>
          </w:p>
        </w:tc>
        <w:tc>
          <w:tcPr>
            <w:tcW w:w="1556" w:type="dxa"/>
          </w:tcPr>
          <w:p w14:paraId="50ACC449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350DCB33" w14:textId="77777777" w:rsidTr="00B55AF0">
        <w:trPr>
          <w:trHeight w:val="162"/>
        </w:trPr>
        <w:tc>
          <w:tcPr>
            <w:tcW w:w="875" w:type="dxa"/>
          </w:tcPr>
          <w:p w14:paraId="1B84FC0D" w14:textId="77777777" w:rsidR="00F149B6" w:rsidRPr="00637AEE" w:rsidRDefault="00F149B6" w:rsidP="002324EB">
            <w:r w:rsidRPr="00637AEE">
              <w:t>6</w:t>
            </w:r>
          </w:p>
        </w:tc>
        <w:tc>
          <w:tcPr>
            <w:tcW w:w="12674" w:type="dxa"/>
            <w:vAlign w:val="center"/>
          </w:tcPr>
          <w:p w14:paraId="57C650D8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Признаки параллелограмма</w:t>
            </w:r>
          </w:p>
        </w:tc>
        <w:tc>
          <w:tcPr>
            <w:tcW w:w="1556" w:type="dxa"/>
          </w:tcPr>
          <w:p w14:paraId="6E184B4D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2A3BBE8C" w14:textId="77777777" w:rsidTr="00B55AF0">
        <w:trPr>
          <w:trHeight w:val="162"/>
        </w:trPr>
        <w:tc>
          <w:tcPr>
            <w:tcW w:w="875" w:type="dxa"/>
          </w:tcPr>
          <w:p w14:paraId="6D3931AD" w14:textId="77777777" w:rsidR="00F149B6" w:rsidRPr="00637AEE" w:rsidRDefault="00F149B6" w:rsidP="002324EB">
            <w:r w:rsidRPr="00637AEE">
              <w:t>7</w:t>
            </w:r>
          </w:p>
        </w:tc>
        <w:tc>
          <w:tcPr>
            <w:tcW w:w="12674" w:type="dxa"/>
            <w:vAlign w:val="center"/>
          </w:tcPr>
          <w:p w14:paraId="4633A4FF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Решение задач то теме «Параллелограмм».</w:t>
            </w:r>
          </w:p>
        </w:tc>
        <w:tc>
          <w:tcPr>
            <w:tcW w:w="1556" w:type="dxa"/>
          </w:tcPr>
          <w:p w14:paraId="464D9AE3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09D15DEE" w14:textId="77777777" w:rsidTr="00B55AF0">
        <w:trPr>
          <w:trHeight w:val="162"/>
        </w:trPr>
        <w:tc>
          <w:tcPr>
            <w:tcW w:w="875" w:type="dxa"/>
          </w:tcPr>
          <w:p w14:paraId="5109D0A8" w14:textId="77777777" w:rsidR="00F149B6" w:rsidRPr="00637AEE" w:rsidRDefault="00F149B6" w:rsidP="002324EB">
            <w:r w:rsidRPr="00637AEE">
              <w:t>8</w:t>
            </w:r>
          </w:p>
        </w:tc>
        <w:tc>
          <w:tcPr>
            <w:tcW w:w="12674" w:type="dxa"/>
            <w:vAlign w:val="center"/>
          </w:tcPr>
          <w:p w14:paraId="0096A808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Трапеция.</w:t>
            </w:r>
          </w:p>
        </w:tc>
        <w:tc>
          <w:tcPr>
            <w:tcW w:w="1556" w:type="dxa"/>
          </w:tcPr>
          <w:p w14:paraId="2EB8FD12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7EC87E94" w14:textId="77777777" w:rsidTr="00B55AF0">
        <w:trPr>
          <w:trHeight w:val="162"/>
        </w:trPr>
        <w:tc>
          <w:tcPr>
            <w:tcW w:w="875" w:type="dxa"/>
          </w:tcPr>
          <w:p w14:paraId="400D2FE4" w14:textId="77777777" w:rsidR="00F149B6" w:rsidRPr="00637AEE" w:rsidRDefault="00F149B6" w:rsidP="002324EB">
            <w:r w:rsidRPr="00637AEE">
              <w:t>9</w:t>
            </w:r>
          </w:p>
        </w:tc>
        <w:tc>
          <w:tcPr>
            <w:tcW w:w="12674" w:type="dxa"/>
            <w:vAlign w:val="center"/>
          </w:tcPr>
          <w:p w14:paraId="54F31767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Теорема Фалеса.</w:t>
            </w:r>
          </w:p>
        </w:tc>
        <w:tc>
          <w:tcPr>
            <w:tcW w:w="1556" w:type="dxa"/>
          </w:tcPr>
          <w:p w14:paraId="0CD5BD36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1436399B" w14:textId="77777777" w:rsidTr="00B55AF0">
        <w:trPr>
          <w:trHeight w:val="162"/>
        </w:trPr>
        <w:tc>
          <w:tcPr>
            <w:tcW w:w="875" w:type="dxa"/>
          </w:tcPr>
          <w:p w14:paraId="6CACFC48" w14:textId="77777777" w:rsidR="00F149B6" w:rsidRPr="00637AEE" w:rsidRDefault="00F149B6" w:rsidP="002324EB">
            <w:r w:rsidRPr="00637AEE">
              <w:t>10</w:t>
            </w:r>
          </w:p>
        </w:tc>
        <w:tc>
          <w:tcPr>
            <w:tcW w:w="12674" w:type="dxa"/>
            <w:vAlign w:val="center"/>
          </w:tcPr>
          <w:p w14:paraId="4357548F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Задачи на построение</w:t>
            </w:r>
          </w:p>
        </w:tc>
        <w:tc>
          <w:tcPr>
            <w:tcW w:w="1556" w:type="dxa"/>
          </w:tcPr>
          <w:p w14:paraId="0853DC47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21C5766E" w14:textId="77777777" w:rsidTr="00B55AF0">
        <w:trPr>
          <w:trHeight w:val="162"/>
        </w:trPr>
        <w:tc>
          <w:tcPr>
            <w:tcW w:w="875" w:type="dxa"/>
          </w:tcPr>
          <w:p w14:paraId="7F4CB06B" w14:textId="77777777" w:rsidR="00F149B6" w:rsidRPr="00637AEE" w:rsidRDefault="00F149B6" w:rsidP="002324EB">
            <w:r w:rsidRPr="00637AEE">
              <w:t>11</w:t>
            </w:r>
          </w:p>
        </w:tc>
        <w:tc>
          <w:tcPr>
            <w:tcW w:w="12674" w:type="dxa"/>
            <w:vAlign w:val="center"/>
          </w:tcPr>
          <w:p w14:paraId="3C18F328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Прямоугольник.</w:t>
            </w:r>
          </w:p>
        </w:tc>
        <w:tc>
          <w:tcPr>
            <w:tcW w:w="1556" w:type="dxa"/>
          </w:tcPr>
          <w:p w14:paraId="243509CB" w14:textId="77777777" w:rsidR="00F149B6" w:rsidRPr="008D64DB" w:rsidRDefault="008D64DB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F149B6" w:rsidRPr="009B2705" w14:paraId="641A7EE6" w14:textId="77777777" w:rsidTr="00B55AF0">
        <w:trPr>
          <w:trHeight w:val="162"/>
        </w:trPr>
        <w:tc>
          <w:tcPr>
            <w:tcW w:w="875" w:type="dxa"/>
          </w:tcPr>
          <w:p w14:paraId="2F5D30F4" w14:textId="77777777" w:rsidR="00F149B6" w:rsidRPr="00637AEE" w:rsidRDefault="00F149B6" w:rsidP="002324EB">
            <w:r w:rsidRPr="00637AEE">
              <w:t>12</w:t>
            </w:r>
          </w:p>
        </w:tc>
        <w:tc>
          <w:tcPr>
            <w:tcW w:w="12674" w:type="dxa"/>
            <w:vAlign w:val="center"/>
          </w:tcPr>
          <w:p w14:paraId="252BD610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Ромб. Квадрат</w:t>
            </w:r>
          </w:p>
        </w:tc>
        <w:tc>
          <w:tcPr>
            <w:tcW w:w="1556" w:type="dxa"/>
          </w:tcPr>
          <w:p w14:paraId="1DBFD9FD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16BE0526" w14:textId="77777777" w:rsidTr="00B55AF0">
        <w:trPr>
          <w:trHeight w:val="162"/>
        </w:trPr>
        <w:tc>
          <w:tcPr>
            <w:tcW w:w="875" w:type="dxa"/>
          </w:tcPr>
          <w:p w14:paraId="67831C0A" w14:textId="77777777" w:rsidR="00F149B6" w:rsidRPr="00637AEE" w:rsidRDefault="00F149B6" w:rsidP="002324EB">
            <w:r w:rsidRPr="00637AEE">
              <w:t>13</w:t>
            </w:r>
          </w:p>
        </w:tc>
        <w:tc>
          <w:tcPr>
            <w:tcW w:w="12674" w:type="dxa"/>
            <w:vAlign w:val="center"/>
          </w:tcPr>
          <w:p w14:paraId="2BD78759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Решение задач</w:t>
            </w:r>
          </w:p>
        </w:tc>
        <w:tc>
          <w:tcPr>
            <w:tcW w:w="1556" w:type="dxa"/>
          </w:tcPr>
          <w:p w14:paraId="06702166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593524EC" w14:textId="77777777" w:rsidTr="00B55AF0">
        <w:trPr>
          <w:trHeight w:val="162"/>
        </w:trPr>
        <w:tc>
          <w:tcPr>
            <w:tcW w:w="875" w:type="dxa"/>
          </w:tcPr>
          <w:p w14:paraId="12D83409" w14:textId="77777777" w:rsidR="00F149B6" w:rsidRPr="00637AEE" w:rsidRDefault="00F149B6" w:rsidP="002324EB">
            <w:r w:rsidRPr="00637AEE">
              <w:lastRenderedPageBreak/>
              <w:t>14</w:t>
            </w:r>
          </w:p>
        </w:tc>
        <w:tc>
          <w:tcPr>
            <w:tcW w:w="12674" w:type="dxa"/>
            <w:vAlign w:val="center"/>
          </w:tcPr>
          <w:p w14:paraId="0B50FDB6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Осевая и центральная симметрии</w:t>
            </w:r>
          </w:p>
        </w:tc>
        <w:tc>
          <w:tcPr>
            <w:tcW w:w="1556" w:type="dxa"/>
          </w:tcPr>
          <w:p w14:paraId="3D21EAB0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7E96959E" w14:textId="77777777" w:rsidTr="00B55AF0">
        <w:trPr>
          <w:trHeight w:val="162"/>
        </w:trPr>
        <w:tc>
          <w:tcPr>
            <w:tcW w:w="875" w:type="dxa"/>
          </w:tcPr>
          <w:p w14:paraId="66D65A68" w14:textId="77777777" w:rsidR="00F149B6" w:rsidRPr="00637AEE" w:rsidRDefault="00F149B6" w:rsidP="002324EB">
            <w:r w:rsidRPr="00637AEE">
              <w:t>15</w:t>
            </w:r>
          </w:p>
        </w:tc>
        <w:tc>
          <w:tcPr>
            <w:tcW w:w="12674" w:type="dxa"/>
            <w:vAlign w:val="center"/>
          </w:tcPr>
          <w:p w14:paraId="48573E78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E94D08">
              <w:rPr>
                <w:rFonts w:ascii="Times New Roman" w:hAnsi="Times New Roman"/>
                <w:color w:val="000000"/>
                <w:sz w:val="21"/>
                <w:szCs w:val="21"/>
              </w:rPr>
              <w:t>Контрольная работа №1 по теме: «Четырёхугольники»</w:t>
            </w:r>
          </w:p>
        </w:tc>
        <w:tc>
          <w:tcPr>
            <w:tcW w:w="1556" w:type="dxa"/>
          </w:tcPr>
          <w:p w14:paraId="560450A4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3BBFC600" w14:textId="77777777" w:rsidTr="00B55AF0">
        <w:trPr>
          <w:trHeight w:val="162"/>
        </w:trPr>
        <w:tc>
          <w:tcPr>
            <w:tcW w:w="875" w:type="dxa"/>
          </w:tcPr>
          <w:p w14:paraId="71F6B9C5" w14:textId="77777777" w:rsidR="00F149B6" w:rsidRPr="00637AEE" w:rsidRDefault="00F149B6" w:rsidP="002324EB">
            <w:r w:rsidRPr="00637AEE">
              <w:t>16</w:t>
            </w:r>
          </w:p>
        </w:tc>
        <w:tc>
          <w:tcPr>
            <w:tcW w:w="12674" w:type="dxa"/>
            <w:vAlign w:val="center"/>
          </w:tcPr>
          <w:p w14:paraId="21419FA6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E94D08">
              <w:rPr>
                <w:rFonts w:ascii="Times New Roman" w:hAnsi="Times New Roman"/>
                <w:color w:val="000000"/>
                <w:sz w:val="21"/>
                <w:szCs w:val="21"/>
              </w:rPr>
              <w:t>Решение задач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 Анализ контрольной работы</w:t>
            </w:r>
          </w:p>
        </w:tc>
        <w:tc>
          <w:tcPr>
            <w:tcW w:w="1556" w:type="dxa"/>
          </w:tcPr>
          <w:p w14:paraId="6D965820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1465E07B" w14:textId="77777777" w:rsidTr="00B55AF0">
        <w:trPr>
          <w:trHeight w:val="162"/>
        </w:trPr>
        <w:tc>
          <w:tcPr>
            <w:tcW w:w="875" w:type="dxa"/>
          </w:tcPr>
          <w:p w14:paraId="471BC9F0" w14:textId="77777777" w:rsidR="00F149B6" w:rsidRPr="00637AEE" w:rsidRDefault="00F149B6" w:rsidP="002324EB"/>
        </w:tc>
        <w:tc>
          <w:tcPr>
            <w:tcW w:w="12674" w:type="dxa"/>
            <w:vAlign w:val="center"/>
          </w:tcPr>
          <w:p w14:paraId="101ED129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Глава VI. Площадь </w:t>
            </w:r>
          </w:p>
        </w:tc>
        <w:tc>
          <w:tcPr>
            <w:tcW w:w="1556" w:type="dxa"/>
          </w:tcPr>
          <w:p w14:paraId="094AC4A0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14</w:t>
            </w:r>
          </w:p>
        </w:tc>
      </w:tr>
      <w:tr w:rsidR="00F149B6" w:rsidRPr="009B2705" w14:paraId="5219D4F7" w14:textId="77777777" w:rsidTr="00B55AF0">
        <w:trPr>
          <w:trHeight w:val="162"/>
        </w:trPr>
        <w:tc>
          <w:tcPr>
            <w:tcW w:w="875" w:type="dxa"/>
          </w:tcPr>
          <w:p w14:paraId="2361848F" w14:textId="77777777" w:rsidR="00F149B6" w:rsidRPr="00637AEE" w:rsidRDefault="00F149B6" w:rsidP="002324EB">
            <w:r w:rsidRPr="00637AEE">
              <w:t>17</w:t>
            </w:r>
          </w:p>
        </w:tc>
        <w:tc>
          <w:tcPr>
            <w:tcW w:w="12674" w:type="dxa"/>
            <w:vAlign w:val="center"/>
          </w:tcPr>
          <w:p w14:paraId="6F272C6D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Площадь многоугольника Мини-конференция по теме «Площади»</w:t>
            </w:r>
          </w:p>
        </w:tc>
        <w:tc>
          <w:tcPr>
            <w:tcW w:w="1556" w:type="dxa"/>
          </w:tcPr>
          <w:p w14:paraId="4CE04091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6630F6AD" w14:textId="77777777" w:rsidTr="00B55AF0">
        <w:trPr>
          <w:trHeight w:val="162"/>
        </w:trPr>
        <w:tc>
          <w:tcPr>
            <w:tcW w:w="875" w:type="dxa"/>
          </w:tcPr>
          <w:p w14:paraId="440BDCD9" w14:textId="77777777" w:rsidR="00F149B6" w:rsidRPr="00637AEE" w:rsidRDefault="00F149B6" w:rsidP="002324EB">
            <w:r w:rsidRPr="00637AEE">
              <w:t>18</w:t>
            </w:r>
          </w:p>
        </w:tc>
        <w:tc>
          <w:tcPr>
            <w:tcW w:w="12674" w:type="dxa"/>
            <w:vAlign w:val="center"/>
          </w:tcPr>
          <w:p w14:paraId="162457DC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Площадь многоугольника.</w:t>
            </w:r>
          </w:p>
        </w:tc>
        <w:tc>
          <w:tcPr>
            <w:tcW w:w="1556" w:type="dxa"/>
          </w:tcPr>
          <w:p w14:paraId="0B4B6366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4BAD0E19" w14:textId="77777777" w:rsidTr="00B55AF0">
        <w:trPr>
          <w:trHeight w:val="162"/>
        </w:trPr>
        <w:tc>
          <w:tcPr>
            <w:tcW w:w="875" w:type="dxa"/>
          </w:tcPr>
          <w:p w14:paraId="7F7434A5" w14:textId="77777777" w:rsidR="00F149B6" w:rsidRPr="00637AEE" w:rsidRDefault="00F149B6" w:rsidP="002324EB">
            <w:r w:rsidRPr="00637AEE">
              <w:t>19</w:t>
            </w:r>
          </w:p>
        </w:tc>
        <w:tc>
          <w:tcPr>
            <w:tcW w:w="12674" w:type="dxa"/>
            <w:vAlign w:val="center"/>
          </w:tcPr>
          <w:p w14:paraId="28148A11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Площадь параллелограмма</w:t>
            </w:r>
          </w:p>
        </w:tc>
        <w:tc>
          <w:tcPr>
            <w:tcW w:w="1556" w:type="dxa"/>
          </w:tcPr>
          <w:p w14:paraId="370165D9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6A3AA35E" w14:textId="77777777" w:rsidTr="00B55AF0">
        <w:trPr>
          <w:trHeight w:val="162"/>
        </w:trPr>
        <w:tc>
          <w:tcPr>
            <w:tcW w:w="875" w:type="dxa"/>
          </w:tcPr>
          <w:p w14:paraId="4902ADDF" w14:textId="77777777" w:rsidR="00F149B6" w:rsidRPr="00637AEE" w:rsidRDefault="00F149B6" w:rsidP="002324EB">
            <w:r w:rsidRPr="00637AEE">
              <w:t>20</w:t>
            </w:r>
          </w:p>
        </w:tc>
        <w:tc>
          <w:tcPr>
            <w:tcW w:w="12674" w:type="dxa"/>
            <w:vAlign w:val="center"/>
          </w:tcPr>
          <w:p w14:paraId="06D52738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Площадь треугольника</w:t>
            </w:r>
          </w:p>
        </w:tc>
        <w:tc>
          <w:tcPr>
            <w:tcW w:w="1556" w:type="dxa"/>
          </w:tcPr>
          <w:p w14:paraId="3A4E55B4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5247E5D7" w14:textId="77777777" w:rsidTr="00B55AF0">
        <w:trPr>
          <w:trHeight w:val="162"/>
        </w:trPr>
        <w:tc>
          <w:tcPr>
            <w:tcW w:w="875" w:type="dxa"/>
          </w:tcPr>
          <w:p w14:paraId="669A4A34" w14:textId="77777777" w:rsidR="00F149B6" w:rsidRPr="00637AEE" w:rsidRDefault="00F149B6" w:rsidP="002324EB">
            <w:r w:rsidRPr="00637AEE">
              <w:t>21</w:t>
            </w:r>
          </w:p>
        </w:tc>
        <w:tc>
          <w:tcPr>
            <w:tcW w:w="12674" w:type="dxa"/>
            <w:vAlign w:val="center"/>
          </w:tcPr>
          <w:p w14:paraId="481D8CCC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Площадь треугольника</w:t>
            </w:r>
          </w:p>
        </w:tc>
        <w:tc>
          <w:tcPr>
            <w:tcW w:w="1556" w:type="dxa"/>
          </w:tcPr>
          <w:p w14:paraId="30AF5B22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28E4ED05" w14:textId="77777777" w:rsidTr="00B55AF0">
        <w:trPr>
          <w:trHeight w:val="162"/>
        </w:trPr>
        <w:tc>
          <w:tcPr>
            <w:tcW w:w="875" w:type="dxa"/>
          </w:tcPr>
          <w:p w14:paraId="2B4955AE" w14:textId="77777777" w:rsidR="00F149B6" w:rsidRPr="00637AEE" w:rsidRDefault="00F149B6" w:rsidP="002324EB">
            <w:r w:rsidRPr="00637AEE">
              <w:t>22</w:t>
            </w:r>
          </w:p>
        </w:tc>
        <w:tc>
          <w:tcPr>
            <w:tcW w:w="12674" w:type="dxa"/>
            <w:vAlign w:val="center"/>
          </w:tcPr>
          <w:p w14:paraId="3768AF41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Площадь трапеции</w:t>
            </w:r>
          </w:p>
        </w:tc>
        <w:tc>
          <w:tcPr>
            <w:tcW w:w="1556" w:type="dxa"/>
          </w:tcPr>
          <w:p w14:paraId="46182F8C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0AEA3809" w14:textId="77777777" w:rsidTr="00B55AF0">
        <w:trPr>
          <w:trHeight w:val="162"/>
        </w:trPr>
        <w:tc>
          <w:tcPr>
            <w:tcW w:w="875" w:type="dxa"/>
          </w:tcPr>
          <w:p w14:paraId="7165A684" w14:textId="77777777" w:rsidR="00F149B6" w:rsidRPr="00637AEE" w:rsidRDefault="00F149B6" w:rsidP="002324EB">
            <w:r w:rsidRPr="00637AEE">
              <w:t>23</w:t>
            </w:r>
          </w:p>
        </w:tc>
        <w:tc>
          <w:tcPr>
            <w:tcW w:w="12674" w:type="dxa"/>
            <w:vAlign w:val="center"/>
          </w:tcPr>
          <w:p w14:paraId="63B1FDA7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Решение задач на вычисление площадей фигур</w:t>
            </w:r>
          </w:p>
        </w:tc>
        <w:tc>
          <w:tcPr>
            <w:tcW w:w="1556" w:type="dxa"/>
          </w:tcPr>
          <w:p w14:paraId="3E5CD87E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457E3FA5" w14:textId="77777777" w:rsidTr="00B55AF0">
        <w:trPr>
          <w:trHeight w:val="162"/>
        </w:trPr>
        <w:tc>
          <w:tcPr>
            <w:tcW w:w="875" w:type="dxa"/>
          </w:tcPr>
          <w:p w14:paraId="56747813" w14:textId="77777777" w:rsidR="00F149B6" w:rsidRPr="00637AEE" w:rsidRDefault="00F149B6" w:rsidP="002324EB">
            <w:r w:rsidRPr="00637AEE">
              <w:t>24</w:t>
            </w:r>
          </w:p>
        </w:tc>
        <w:tc>
          <w:tcPr>
            <w:tcW w:w="12674" w:type="dxa"/>
            <w:vAlign w:val="center"/>
          </w:tcPr>
          <w:p w14:paraId="4D2F63B1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Решение задач на вычисление площадей фигур</w:t>
            </w:r>
          </w:p>
        </w:tc>
        <w:tc>
          <w:tcPr>
            <w:tcW w:w="1556" w:type="dxa"/>
          </w:tcPr>
          <w:p w14:paraId="2E1061A2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78DFA83B" w14:textId="77777777" w:rsidTr="00B55AF0">
        <w:trPr>
          <w:trHeight w:val="162"/>
        </w:trPr>
        <w:tc>
          <w:tcPr>
            <w:tcW w:w="875" w:type="dxa"/>
          </w:tcPr>
          <w:p w14:paraId="175C74D6" w14:textId="77777777" w:rsidR="00F149B6" w:rsidRPr="00637AEE" w:rsidRDefault="00F149B6" w:rsidP="002324EB">
            <w:r w:rsidRPr="00637AEE">
              <w:t>25</w:t>
            </w:r>
          </w:p>
        </w:tc>
        <w:tc>
          <w:tcPr>
            <w:tcW w:w="12674" w:type="dxa"/>
            <w:vAlign w:val="center"/>
          </w:tcPr>
          <w:p w14:paraId="50FAEBB1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Теорема Пифагора</w:t>
            </w:r>
          </w:p>
        </w:tc>
        <w:tc>
          <w:tcPr>
            <w:tcW w:w="1556" w:type="dxa"/>
          </w:tcPr>
          <w:p w14:paraId="4530B6BF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07DC7DB5" w14:textId="77777777" w:rsidTr="00B55AF0">
        <w:trPr>
          <w:trHeight w:val="162"/>
        </w:trPr>
        <w:tc>
          <w:tcPr>
            <w:tcW w:w="875" w:type="dxa"/>
          </w:tcPr>
          <w:p w14:paraId="3745E063" w14:textId="77777777" w:rsidR="00F149B6" w:rsidRPr="00637AEE" w:rsidRDefault="00F149B6" w:rsidP="002324EB">
            <w:r w:rsidRPr="00637AEE">
              <w:t>26</w:t>
            </w:r>
          </w:p>
        </w:tc>
        <w:tc>
          <w:tcPr>
            <w:tcW w:w="12674" w:type="dxa"/>
            <w:vAlign w:val="center"/>
          </w:tcPr>
          <w:p w14:paraId="0EBE00AC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Теорема, обратная теореме Пифагора.</w:t>
            </w:r>
          </w:p>
        </w:tc>
        <w:tc>
          <w:tcPr>
            <w:tcW w:w="1556" w:type="dxa"/>
          </w:tcPr>
          <w:p w14:paraId="2A2C7DA2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48E0542A" w14:textId="77777777" w:rsidTr="00B55AF0">
        <w:trPr>
          <w:trHeight w:val="162"/>
        </w:trPr>
        <w:tc>
          <w:tcPr>
            <w:tcW w:w="875" w:type="dxa"/>
          </w:tcPr>
          <w:p w14:paraId="30CF31AA" w14:textId="77777777" w:rsidR="00F149B6" w:rsidRPr="00637AEE" w:rsidRDefault="00F149B6" w:rsidP="002324EB">
            <w:r w:rsidRPr="00637AEE">
              <w:t>27</w:t>
            </w:r>
          </w:p>
        </w:tc>
        <w:tc>
          <w:tcPr>
            <w:tcW w:w="12674" w:type="dxa"/>
            <w:vAlign w:val="center"/>
          </w:tcPr>
          <w:p w14:paraId="17B12758" w14:textId="77777777" w:rsidR="00F149B6" w:rsidRPr="00637AEE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637AEE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Мини-конференция теме «Теорема Пифагора».</w:t>
            </w:r>
          </w:p>
        </w:tc>
        <w:tc>
          <w:tcPr>
            <w:tcW w:w="1556" w:type="dxa"/>
          </w:tcPr>
          <w:p w14:paraId="023F139E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45D51186" w14:textId="77777777" w:rsidTr="00B55AF0">
        <w:trPr>
          <w:trHeight w:val="162"/>
        </w:trPr>
        <w:tc>
          <w:tcPr>
            <w:tcW w:w="875" w:type="dxa"/>
          </w:tcPr>
          <w:p w14:paraId="610998D7" w14:textId="77777777" w:rsidR="00F149B6" w:rsidRPr="00637AEE" w:rsidRDefault="00F149B6" w:rsidP="002324EB">
            <w:r w:rsidRPr="00637AEE">
              <w:t>28</w:t>
            </w:r>
          </w:p>
        </w:tc>
        <w:tc>
          <w:tcPr>
            <w:tcW w:w="12674" w:type="dxa"/>
            <w:vAlign w:val="center"/>
          </w:tcPr>
          <w:p w14:paraId="483948D2" w14:textId="77777777" w:rsidR="00F149B6" w:rsidRPr="00637AEE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637AEE">
              <w:rPr>
                <w:rFonts w:ascii="Times New Roman" w:hAnsi="Times New Roman"/>
                <w:color w:val="000000"/>
                <w:sz w:val="21"/>
                <w:szCs w:val="21"/>
              </w:rPr>
              <w:t>Решение задач</w:t>
            </w:r>
          </w:p>
        </w:tc>
        <w:tc>
          <w:tcPr>
            <w:tcW w:w="1556" w:type="dxa"/>
          </w:tcPr>
          <w:p w14:paraId="58AB7C86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52029E90" w14:textId="77777777" w:rsidTr="00B55AF0">
        <w:trPr>
          <w:trHeight w:val="162"/>
        </w:trPr>
        <w:tc>
          <w:tcPr>
            <w:tcW w:w="875" w:type="dxa"/>
          </w:tcPr>
          <w:p w14:paraId="1A0E0A4A" w14:textId="77777777" w:rsidR="00F149B6" w:rsidRPr="00637AEE" w:rsidRDefault="00F149B6" w:rsidP="002324EB">
            <w:r w:rsidRPr="00637AEE">
              <w:t>29</w:t>
            </w:r>
          </w:p>
        </w:tc>
        <w:tc>
          <w:tcPr>
            <w:tcW w:w="12674" w:type="dxa"/>
            <w:vAlign w:val="center"/>
          </w:tcPr>
          <w:p w14:paraId="27AD6CBC" w14:textId="77777777" w:rsidR="00F149B6" w:rsidRPr="00637AEE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637AEE">
              <w:rPr>
                <w:rFonts w:ascii="Times New Roman" w:hAnsi="Times New Roman"/>
                <w:bCs/>
                <w:iCs/>
                <w:color w:val="000000"/>
                <w:sz w:val="21"/>
                <w:szCs w:val="21"/>
              </w:rPr>
              <w:t>Контрольная работа №2 по теме: «Площади»</w:t>
            </w:r>
          </w:p>
        </w:tc>
        <w:tc>
          <w:tcPr>
            <w:tcW w:w="1556" w:type="dxa"/>
          </w:tcPr>
          <w:p w14:paraId="43313672" w14:textId="77777777" w:rsidR="00F149B6" w:rsidRPr="009B2705" w:rsidRDefault="008D64DB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8D64DB" w:rsidRPr="009B2705" w14:paraId="77011E00" w14:textId="77777777" w:rsidTr="00B55AF0">
        <w:trPr>
          <w:trHeight w:val="162"/>
        </w:trPr>
        <w:tc>
          <w:tcPr>
            <w:tcW w:w="875" w:type="dxa"/>
          </w:tcPr>
          <w:p w14:paraId="4989CA69" w14:textId="77777777" w:rsidR="008D64DB" w:rsidRPr="00637AEE" w:rsidRDefault="008D64DB" w:rsidP="002324EB"/>
        </w:tc>
        <w:tc>
          <w:tcPr>
            <w:tcW w:w="12674" w:type="dxa"/>
            <w:vAlign w:val="center"/>
          </w:tcPr>
          <w:p w14:paraId="4626FEA7" w14:textId="77777777" w:rsidR="008D64DB" w:rsidRPr="007B4D6D" w:rsidRDefault="008D64DB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Глава V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II. Подобные треугольники </w:t>
            </w:r>
          </w:p>
        </w:tc>
        <w:tc>
          <w:tcPr>
            <w:tcW w:w="1556" w:type="dxa"/>
          </w:tcPr>
          <w:p w14:paraId="610424B5" w14:textId="77777777" w:rsidR="008D64DB" w:rsidRPr="009B2705" w:rsidRDefault="008D64DB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</w:tr>
      <w:tr w:rsidR="00F149B6" w:rsidRPr="009B2705" w14:paraId="0D874309" w14:textId="77777777" w:rsidTr="00B55AF0">
        <w:trPr>
          <w:trHeight w:val="162"/>
        </w:trPr>
        <w:tc>
          <w:tcPr>
            <w:tcW w:w="875" w:type="dxa"/>
          </w:tcPr>
          <w:p w14:paraId="00E8D593" w14:textId="77777777" w:rsidR="00F149B6" w:rsidRPr="00637AEE" w:rsidRDefault="00F149B6" w:rsidP="002324EB">
            <w:r w:rsidRPr="00637AEE">
              <w:t>30</w:t>
            </w:r>
          </w:p>
        </w:tc>
        <w:tc>
          <w:tcPr>
            <w:tcW w:w="12674" w:type="dxa"/>
            <w:vAlign w:val="center"/>
          </w:tcPr>
          <w:p w14:paraId="7F560758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Определение подобных треугольников.</w:t>
            </w:r>
          </w:p>
        </w:tc>
        <w:tc>
          <w:tcPr>
            <w:tcW w:w="1556" w:type="dxa"/>
          </w:tcPr>
          <w:p w14:paraId="2264BBD9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1A5375E0" w14:textId="77777777" w:rsidTr="00B55AF0">
        <w:trPr>
          <w:trHeight w:val="162"/>
        </w:trPr>
        <w:tc>
          <w:tcPr>
            <w:tcW w:w="875" w:type="dxa"/>
          </w:tcPr>
          <w:p w14:paraId="19236386" w14:textId="77777777" w:rsidR="00F149B6" w:rsidRPr="00637AEE" w:rsidRDefault="00F149B6" w:rsidP="002324EB">
            <w:r w:rsidRPr="00637AEE">
              <w:t>31</w:t>
            </w:r>
          </w:p>
        </w:tc>
        <w:tc>
          <w:tcPr>
            <w:tcW w:w="12674" w:type="dxa"/>
            <w:vAlign w:val="center"/>
          </w:tcPr>
          <w:p w14:paraId="7DADC871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Отношение площадей подобных треугольников. </w:t>
            </w:r>
            <w:r w:rsidRPr="007B4D6D"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Геометрическое лото</w:t>
            </w:r>
          </w:p>
        </w:tc>
        <w:tc>
          <w:tcPr>
            <w:tcW w:w="1556" w:type="dxa"/>
          </w:tcPr>
          <w:p w14:paraId="0EEFA32C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7831F50A" w14:textId="77777777" w:rsidTr="00B55AF0">
        <w:trPr>
          <w:trHeight w:val="162"/>
        </w:trPr>
        <w:tc>
          <w:tcPr>
            <w:tcW w:w="875" w:type="dxa"/>
          </w:tcPr>
          <w:p w14:paraId="0EDDD045" w14:textId="77777777" w:rsidR="00F149B6" w:rsidRPr="00637AEE" w:rsidRDefault="00F149B6" w:rsidP="002324EB">
            <w:r w:rsidRPr="00637AEE">
              <w:t>32</w:t>
            </w:r>
          </w:p>
        </w:tc>
        <w:tc>
          <w:tcPr>
            <w:tcW w:w="12674" w:type="dxa"/>
            <w:vAlign w:val="center"/>
          </w:tcPr>
          <w:p w14:paraId="6E8B9BE3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Первый признак подобия треугольников.</w:t>
            </w:r>
          </w:p>
        </w:tc>
        <w:tc>
          <w:tcPr>
            <w:tcW w:w="1556" w:type="dxa"/>
          </w:tcPr>
          <w:p w14:paraId="7CE855D6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0C454CB2" w14:textId="77777777" w:rsidTr="00B55AF0">
        <w:trPr>
          <w:trHeight w:val="162"/>
        </w:trPr>
        <w:tc>
          <w:tcPr>
            <w:tcW w:w="875" w:type="dxa"/>
          </w:tcPr>
          <w:p w14:paraId="2F927C0B" w14:textId="77777777" w:rsidR="00F149B6" w:rsidRPr="00637AEE" w:rsidRDefault="00F149B6" w:rsidP="002324EB">
            <w:r w:rsidRPr="00637AEE">
              <w:t>33</w:t>
            </w:r>
          </w:p>
        </w:tc>
        <w:tc>
          <w:tcPr>
            <w:tcW w:w="12674" w:type="dxa"/>
            <w:vAlign w:val="center"/>
          </w:tcPr>
          <w:p w14:paraId="21AD6BC5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Решение задач на применение первого признака подобия треугольников.</w:t>
            </w:r>
          </w:p>
        </w:tc>
        <w:tc>
          <w:tcPr>
            <w:tcW w:w="1556" w:type="dxa"/>
          </w:tcPr>
          <w:p w14:paraId="150C19C5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5EE04E09" w14:textId="77777777" w:rsidTr="00B55AF0">
        <w:trPr>
          <w:trHeight w:val="162"/>
        </w:trPr>
        <w:tc>
          <w:tcPr>
            <w:tcW w:w="875" w:type="dxa"/>
          </w:tcPr>
          <w:p w14:paraId="599C0FFF" w14:textId="77777777" w:rsidR="00F149B6" w:rsidRPr="00637AEE" w:rsidRDefault="00F149B6" w:rsidP="002324EB">
            <w:r w:rsidRPr="00637AEE">
              <w:t>34</w:t>
            </w:r>
          </w:p>
        </w:tc>
        <w:tc>
          <w:tcPr>
            <w:tcW w:w="12674" w:type="dxa"/>
            <w:vAlign w:val="center"/>
          </w:tcPr>
          <w:p w14:paraId="531E807A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Второй и третий признаки подобия треугольников.</w:t>
            </w:r>
          </w:p>
        </w:tc>
        <w:tc>
          <w:tcPr>
            <w:tcW w:w="1556" w:type="dxa"/>
          </w:tcPr>
          <w:p w14:paraId="5433B62A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5FC4F8FB" w14:textId="77777777" w:rsidTr="00B55AF0">
        <w:trPr>
          <w:trHeight w:val="162"/>
        </w:trPr>
        <w:tc>
          <w:tcPr>
            <w:tcW w:w="875" w:type="dxa"/>
          </w:tcPr>
          <w:p w14:paraId="5E1E94DF" w14:textId="77777777" w:rsidR="00F149B6" w:rsidRPr="00637AEE" w:rsidRDefault="00F149B6" w:rsidP="002324EB">
            <w:r w:rsidRPr="00637AEE">
              <w:lastRenderedPageBreak/>
              <w:t>35</w:t>
            </w:r>
          </w:p>
        </w:tc>
        <w:tc>
          <w:tcPr>
            <w:tcW w:w="12674" w:type="dxa"/>
            <w:vAlign w:val="center"/>
          </w:tcPr>
          <w:p w14:paraId="5642148A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Решение задач на применение признаков подобия треугольников. </w:t>
            </w:r>
            <w:r w:rsidRPr="00637AEE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Математический марафон</w:t>
            </w:r>
          </w:p>
        </w:tc>
        <w:tc>
          <w:tcPr>
            <w:tcW w:w="1556" w:type="dxa"/>
          </w:tcPr>
          <w:p w14:paraId="401AD0B1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115E1DA2" w14:textId="77777777" w:rsidTr="00B55AF0">
        <w:trPr>
          <w:trHeight w:val="162"/>
        </w:trPr>
        <w:tc>
          <w:tcPr>
            <w:tcW w:w="875" w:type="dxa"/>
          </w:tcPr>
          <w:p w14:paraId="2290977E" w14:textId="77777777" w:rsidR="00F149B6" w:rsidRPr="00637AEE" w:rsidRDefault="00F149B6" w:rsidP="002324EB">
            <w:r w:rsidRPr="00637AEE">
              <w:t>36</w:t>
            </w:r>
          </w:p>
        </w:tc>
        <w:tc>
          <w:tcPr>
            <w:tcW w:w="12674" w:type="dxa"/>
            <w:vAlign w:val="center"/>
          </w:tcPr>
          <w:p w14:paraId="20107C3D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Решение задач на применение признаков подобия треугольников</w:t>
            </w:r>
          </w:p>
        </w:tc>
        <w:tc>
          <w:tcPr>
            <w:tcW w:w="1556" w:type="dxa"/>
          </w:tcPr>
          <w:p w14:paraId="337B043B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66DA1735" w14:textId="77777777" w:rsidTr="00B55AF0">
        <w:trPr>
          <w:trHeight w:val="162"/>
        </w:trPr>
        <w:tc>
          <w:tcPr>
            <w:tcW w:w="875" w:type="dxa"/>
          </w:tcPr>
          <w:p w14:paraId="62A38D4A" w14:textId="77777777" w:rsidR="00F149B6" w:rsidRPr="00637AEE" w:rsidRDefault="00F149B6" w:rsidP="002324EB">
            <w:r w:rsidRPr="00637AEE">
              <w:t>37</w:t>
            </w:r>
          </w:p>
        </w:tc>
        <w:tc>
          <w:tcPr>
            <w:tcW w:w="12674" w:type="dxa"/>
            <w:vAlign w:val="center"/>
          </w:tcPr>
          <w:p w14:paraId="37704DFD" w14:textId="77777777" w:rsidR="00F149B6" w:rsidRPr="00637AEE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637AEE">
              <w:rPr>
                <w:rFonts w:ascii="Times New Roman" w:hAnsi="Times New Roman"/>
                <w:bCs/>
                <w:iCs/>
                <w:color w:val="000000"/>
                <w:sz w:val="21"/>
                <w:szCs w:val="21"/>
              </w:rPr>
              <w:t>Контрольная работа № 3 по теме «Подобные треугольники»</w:t>
            </w:r>
          </w:p>
        </w:tc>
        <w:tc>
          <w:tcPr>
            <w:tcW w:w="1556" w:type="dxa"/>
          </w:tcPr>
          <w:p w14:paraId="6A6CB148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0405B639" w14:textId="77777777" w:rsidTr="00B55AF0">
        <w:trPr>
          <w:trHeight w:val="162"/>
        </w:trPr>
        <w:tc>
          <w:tcPr>
            <w:tcW w:w="875" w:type="dxa"/>
          </w:tcPr>
          <w:p w14:paraId="57B9365A" w14:textId="77777777" w:rsidR="00F149B6" w:rsidRPr="00637AEE" w:rsidRDefault="00F149B6" w:rsidP="002324EB">
            <w:r w:rsidRPr="00637AEE">
              <w:t>38</w:t>
            </w:r>
          </w:p>
        </w:tc>
        <w:tc>
          <w:tcPr>
            <w:tcW w:w="12674" w:type="dxa"/>
            <w:vAlign w:val="center"/>
          </w:tcPr>
          <w:p w14:paraId="7766FC53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Анализ контрольной работы.  </w:t>
            </w: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Средняя линия треугольника</w:t>
            </w:r>
          </w:p>
        </w:tc>
        <w:tc>
          <w:tcPr>
            <w:tcW w:w="1556" w:type="dxa"/>
          </w:tcPr>
          <w:p w14:paraId="44EAEFFE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406CF86D" w14:textId="77777777" w:rsidTr="00B55AF0">
        <w:trPr>
          <w:trHeight w:val="162"/>
        </w:trPr>
        <w:tc>
          <w:tcPr>
            <w:tcW w:w="875" w:type="dxa"/>
          </w:tcPr>
          <w:p w14:paraId="6A2C5F1A" w14:textId="77777777" w:rsidR="00F149B6" w:rsidRPr="00637AEE" w:rsidRDefault="00F149B6" w:rsidP="002324EB">
            <w:r w:rsidRPr="00637AEE">
              <w:t>39</w:t>
            </w:r>
          </w:p>
        </w:tc>
        <w:tc>
          <w:tcPr>
            <w:tcW w:w="12674" w:type="dxa"/>
            <w:vAlign w:val="center"/>
          </w:tcPr>
          <w:p w14:paraId="434963B4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Средняя линия треугольника</w:t>
            </w:r>
          </w:p>
        </w:tc>
        <w:tc>
          <w:tcPr>
            <w:tcW w:w="1556" w:type="dxa"/>
          </w:tcPr>
          <w:p w14:paraId="7182C282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5135E677" w14:textId="77777777" w:rsidTr="00B55AF0">
        <w:trPr>
          <w:trHeight w:val="162"/>
        </w:trPr>
        <w:tc>
          <w:tcPr>
            <w:tcW w:w="875" w:type="dxa"/>
          </w:tcPr>
          <w:p w14:paraId="2F834989" w14:textId="77777777" w:rsidR="00F149B6" w:rsidRPr="00637AEE" w:rsidRDefault="00F149B6" w:rsidP="002324EB">
            <w:r w:rsidRPr="00637AEE">
              <w:t>40</w:t>
            </w:r>
          </w:p>
        </w:tc>
        <w:tc>
          <w:tcPr>
            <w:tcW w:w="12674" w:type="dxa"/>
            <w:vAlign w:val="center"/>
          </w:tcPr>
          <w:p w14:paraId="5AA8E1BD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Свойство медиан треугольника</w:t>
            </w:r>
          </w:p>
        </w:tc>
        <w:tc>
          <w:tcPr>
            <w:tcW w:w="1556" w:type="dxa"/>
          </w:tcPr>
          <w:p w14:paraId="1BE8E8C1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20778371" w14:textId="77777777" w:rsidTr="00B55AF0">
        <w:trPr>
          <w:trHeight w:val="162"/>
        </w:trPr>
        <w:tc>
          <w:tcPr>
            <w:tcW w:w="875" w:type="dxa"/>
          </w:tcPr>
          <w:p w14:paraId="1BD73F78" w14:textId="77777777" w:rsidR="00F149B6" w:rsidRPr="00637AEE" w:rsidRDefault="00F149B6" w:rsidP="002324EB">
            <w:r w:rsidRPr="00637AEE">
              <w:t>41</w:t>
            </w:r>
          </w:p>
        </w:tc>
        <w:tc>
          <w:tcPr>
            <w:tcW w:w="12674" w:type="dxa"/>
            <w:vAlign w:val="center"/>
          </w:tcPr>
          <w:p w14:paraId="2BAAA913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Пропорциональные отрезки</w:t>
            </w:r>
          </w:p>
        </w:tc>
        <w:tc>
          <w:tcPr>
            <w:tcW w:w="1556" w:type="dxa"/>
          </w:tcPr>
          <w:p w14:paraId="4D250682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5B665B6C" w14:textId="77777777" w:rsidTr="00B55AF0">
        <w:trPr>
          <w:trHeight w:val="162"/>
        </w:trPr>
        <w:tc>
          <w:tcPr>
            <w:tcW w:w="875" w:type="dxa"/>
          </w:tcPr>
          <w:p w14:paraId="23FA5434" w14:textId="77777777" w:rsidR="00F149B6" w:rsidRPr="00637AEE" w:rsidRDefault="00F149B6" w:rsidP="002324EB">
            <w:r w:rsidRPr="00637AEE">
              <w:t>42</w:t>
            </w:r>
          </w:p>
        </w:tc>
        <w:tc>
          <w:tcPr>
            <w:tcW w:w="12674" w:type="dxa"/>
            <w:vAlign w:val="center"/>
          </w:tcPr>
          <w:p w14:paraId="557D13AC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Пропорциональные отрезки в прямоугольном треугольнике</w:t>
            </w:r>
          </w:p>
        </w:tc>
        <w:tc>
          <w:tcPr>
            <w:tcW w:w="1556" w:type="dxa"/>
          </w:tcPr>
          <w:p w14:paraId="3A68A3F2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498412B8" w14:textId="77777777" w:rsidTr="00B55AF0">
        <w:trPr>
          <w:trHeight w:val="162"/>
        </w:trPr>
        <w:tc>
          <w:tcPr>
            <w:tcW w:w="875" w:type="dxa"/>
          </w:tcPr>
          <w:p w14:paraId="00CE1648" w14:textId="77777777" w:rsidR="00F149B6" w:rsidRPr="00637AEE" w:rsidRDefault="00F149B6" w:rsidP="002324EB">
            <w:r w:rsidRPr="00637AEE">
              <w:t>43</w:t>
            </w:r>
          </w:p>
        </w:tc>
        <w:tc>
          <w:tcPr>
            <w:tcW w:w="12674" w:type="dxa"/>
            <w:vAlign w:val="center"/>
          </w:tcPr>
          <w:p w14:paraId="7D3965AD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Измерительные работы н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а местности. </w:t>
            </w:r>
          </w:p>
        </w:tc>
        <w:tc>
          <w:tcPr>
            <w:tcW w:w="1556" w:type="dxa"/>
          </w:tcPr>
          <w:p w14:paraId="1DFE8D6B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18</w:t>
            </w:r>
          </w:p>
        </w:tc>
      </w:tr>
      <w:tr w:rsidR="00F149B6" w:rsidRPr="009B2705" w14:paraId="12B313E1" w14:textId="77777777" w:rsidTr="00B55AF0">
        <w:trPr>
          <w:trHeight w:val="162"/>
        </w:trPr>
        <w:tc>
          <w:tcPr>
            <w:tcW w:w="875" w:type="dxa"/>
          </w:tcPr>
          <w:p w14:paraId="6ACEF64E" w14:textId="77777777" w:rsidR="00F149B6" w:rsidRPr="00637AEE" w:rsidRDefault="00F149B6" w:rsidP="002324EB">
            <w:r w:rsidRPr="00637AEE">
              <w:t>44</w:t>
            </w:r>
          </w:p>
        </w:tc>
        <w:tc>
          <w:tcPr>
            <w:tcW w:w="12674" w:type="dxa"/>
            <w:vAlign w:val="center"/>
          </w:tcPr>
          <w:p w14:paraId="20CC09E5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Задачи на построение методом подобия.</w:t>
            </w:r>
          </w:p>
        </w:tc>
        <w:tc>
          <w:tcPr>
            <w:tcW w:w="1556" w:type="dxa"/>
          </w:tcPr>
          <w:p w14:paraId="4EA45DE6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2AA80CDF" w14:textId="77777777" w:rsidTr="00B55AF0">
        <w:trPr>
          <w:trHeight w:val="162"/>
        </w:trPr>
        <w:tc>
          <w:tcPr>
            <w:tcW w:w="875" w:type="dxa"/>
          </w:tcPr>
          <w:p w14:paraId="7B0E519C" w14:textId="77777777" w:rsidR="00F149B6" w:rsidRPr="00637AEE" w:rsidRDefault="00F149B6" w:rsidP="002324EB">
            <w:r w:rsidRPr="00637AEE">
              <w:t>45</w:t>
            </w:r>
          </w:p>
        </w:tc>
        <w:tc>
          <w:tcPr>
            <w:tcW w:w="12674" w:type="dxa"/>
            <w:vAlign w:val="center"/>
          </w:tcPr>
          <w:p w14:paraId="6F5DDAAF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Синус, косинус и тангенс острого угла прямоугольного треугольника</w:t>
            </w:r>
          </w:p>
        </w:tc>
        <w:tc>
          <w:tcPr>
            <w:tcW w:w="1556" w:type="dxa"/>
          </w:tcPr>
          <w:p w14:paraId="7E9B6614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0A382AEC" w14:textId="77777777" w:rsidTr="00B55AF0">
        <w:trPr>
          <w:trHeight w:val="162"/>
        </w:trPr>
        <w:tc>
          <w:tcPr>
            <w:tcW w:w="875" w:type="dxa"/>
          </w:tcPr>
          <w:p w14:paraId="0C028761" w14:textId="77777777" w:rsidR="00F149B6" w:rsidRPr="00637AEE" w:rsidRDefault="00F149B6" w:rsidP="002324EB">
            <w:r w:rsidRPr="00637AEE">
              <w:t>46</w:t>
            </w:r>
          </w:p>
        </w:tc>
        <w:tc>
          <w:tcPr>
            <w:tcW w:w="12674" w:type="dxa"/>
            <w:vAlign w:val="center"/>
          </w:tcPr>
          <w:p w14:paraId="581048D6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Значения синуса, косинуса и тангенса для углов 30</w:t>
            </w:r>
            <w:r w:rsidRPr="007B4D6D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0</w:t>
            </w: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, 45</w:t>
            </w:r>
            <w:r w:rsidRPr="007B4D6D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0</w:t>
            </w: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, 60</w:t>
            </w:r>
            <w:r w:rsidRPr="007B4D6D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0</w:t>
            </w:r>
          </w:p>
        </w:tc>
        <w:tc>
          <w:tcPr>
            <w:tcW w:w="1556" w:type="dxa"/>
          </w:tcPr>
          <w:p w14:paraId="03C72737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4BF8FB82" w14:textId="77777777" w:rsidTr="00B55AF0">
        <w:trPr>
          <w:trHeight w:val="162"/>
        </w:trPr>
        <w:tc>
          <w:tcPr>
            <w:tcW w:w="875" w:type="dxa"/>
          </w:tcPr>
          <w:p w14:paraId="27D34D38" w14:textId="77777777" w:rsidR="00F149B6" w:rsidRPr="00637AEE" w:rsidRDefault="00F149B6" w:rsidP="002324EB">
            <w:r w:rsidRPr="00637AEE">
              <w:t>47</w:t>
            </w:r>
          </w:p>
        </w:tc>
        <w:tc>
          <w:tcPr>
            <w:tcW w:w="12674" w:type="dxa"/>
            <w:vAlign w:val="center"/>
          </w:tcPr>
          <w:p w14:paraId="70461AA2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Соотношения между сторонами и углами прямоугольного треугольника. Решение задач.</w:t>
            </w:r>
          </w:p>
        </w:tc>
        <w:tc>
          <w:tcPr>
            <w:tcW w:w="1556" w:type="dxa"/>
          </w:tcPr>
          <w:p w14:paraId="4C78A905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27AE785C" w14:textId="77777777" w:rsidTr="00B55AF0">
        <w:trPr>
          <w:trHeight w:val="162"/>
        </w:trPr>
        <w:tc>
          <w:tcPr>
            <w:tcW w:w="875" w:type="dxa"/>
          </w:tcPr>
          <w:p w14:paraId="29D58A23" w14:textId="77777777" w:rsidR="00F149B6" w:rsidRPr="00637AEE" w:rsidRDefault="00F149B6" w:rsidP="002324EB">
            <w:r w:rsidRPr="00637AEE">
              <w:t>48</w:t>
            </w:r>
          </w:p>
        </w:tc>
        <w:tc>
          <w:tcPr>
            <w:tcW w:w="12674" w:type="dxa"/>
            <w:vAlign w:val="center"/>
          </w:tcPr>
          <w:p w14:paraId="00212760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Решение задач</w:t>
            </w:r>
          </w:p>
        </w:tc>
        <w:tc>
          <w:tcPr>
            <w:tcW w:w="1556" w:type="dxa"/>
          </w:tcPr>
          <w:p w14:paraId="12F04C5E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21A5A5ED" w14:textId="77777777" w:rsidTr="00B55AF0">
        <w:trPr>
          <w:trHeight w:val="162"/>
        </w:trPr>
        <w:tc>
          <w:tcPr>
            <w:tcW w:w="875" w:type="dxa"/>
          </w:tcPr>
          <w:p w14:paraId="6B4C2AD5" w14:textId="77777777" w:rsidR="00F149B6" w:rsidRPr="00637AEE" w:rsidRDefault="00F149B6" w:rsidP="002324EB">
            <w:r w:rsidRPr="00637AEE">
              <w:t>49</w:t>
            </w:r>
          </w:p>
        </w:tc>
        <w:tc>
          <w:tcPr>
            <w:tcW w:w="12674" w:type="dxa"/>
            <w:vAlign w:val="center"/>
          </w:tcPr>
          <w:p w14:paraId="64140F62" w14:textId="77777777" w:rsidR="00F149B6" w:rsidRPr="00637AEE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637AEE">
              <w:rPr>
                <w:rFonts w:ascii="Times New Roman" w:hAnsi="Times New Roman"/>
                <w:bCs/>
                <w:iCs/>
                <w:color w:val="000000"/>
                <w:sz w:val="21"/>
                <w:szCs w:val="21"/>
              </w:rPr>
              <w:t>Контрольная работа №4 по теме: «Соотношения между сторонами и углами прямоугольного треугольника»</w:t>
            </w:r>
          </w:p>
        </w:tc>
        <w:tc>
          <w:tcPr>
            <w:tcW w:w="1556" w:type="dxa"/>
          </w:tcPr>
          <w:p w14:paraId="709F12EB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8D64DB" w:rsidRPr="009B2705" w14:paraId="06316DC7" w14:textId="77777777" w:rsidTr="00B55AF0">
        <w:trPr>
          <w:trHeight w:val="162"/>
        </w:trPr>
        <w:tc>
          <w:tcPr>
            <w:tcW w:w="875" w:type="dxa"/>
          </w:tcPr>
          <w:p w14:paraId="6ADB45F1" w14:textId="77777777" w:rsidR="008D64DB" w:rsidRPr="00637AEE" w:rsidRDefault="008D64DB" w:rsidP="002324EB"/>
        </w:tc>
        <w:tc>
          <w:tcPr>
            <w:tcW w:w="12674" w:type="dxa"/>
            <w:vAlign w:val="center"/>
          </w:tcPr>
          <w:p w14:paraId="79172E60" w14:textId="77777777" w:rsidR="008D64DB" w:rsidRPr="007B4D6D" w:rsidRDefault="008D64DB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Глава VIII. Окружность </w:t>
            </w:r>
          </w:p>
        </w:tc>
        <w:tc>
          <w:tcPr>
            <w:tcW w:w="1556" w:type="dxa"/>
          </w:tcPr>
          <w:p w14:paraId="095B1496" w14:textId="77777777" w:rsidR="008D64DB" w:rsidRPr="009B2705" w:rsidRDefault="008D64DB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16</w:t>
            </w:r>
          </w:p>
        </w:tc>
      </w:tr>
      <w:tr w:rsidR="00F149B6" w:rsidRPr="009B2705" w14:paraId="1B5E0581" w14:textId="77777777" w:rsidTr="00B55AF0">
        <w:trPr>
          <w:trHeight w:val="162"/>
        </w:trPr>
        <w:tc>
          <w:tcPr>
            <w:tcW w:w="875" w:type="dxa"/>
          </w:tcPr>
          <w:p w14:paraId="314D1002" w14:textId="77777777" w:rsidR="00F149B6" w:rsidRPr="00637AEE" w:rsidRDefault="00F149B6" w:rsidP="002324EB">
            <w:r w:rsidRPr="00637AEE">
              <w:t>50</w:t>
            </w:r>
          </w:p>
        </w:tc>
        <w:tc>
          <w:tcPr>
            <w:tcW w:w="12674" w:type="dxa"/>
            <w:vAlign w:val="center"/>
          </w:tcPr>
          <w:p w14:paraId="746BF6B6" w14:textId="77777777" w:rsidR="00F149B6" w:rsidRPr="00AB0D39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Взаимное расположение прямой и окружности.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</w:t>
            </w:r>
            <w:r w:rsidRPr="00AB0D39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Урок - исследование</w:t>
            </w:r>
          </w:p>
        </w:tc>
        <w:tc>
          <w:tcPr>
            <w:tcW w:w="1556" w:type="dxa"/>
          </w:tcPr>
          <w:p w14:paraId="6CE4AA16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617EC861" w14:textId="77777777" w:rsidTr="00B55AF0">
        <w:trPr>
          <w:trHeight w:val="162"/>
        </w:trPr>
        <w:tc>
          <w:tcPr>
            <w:tcW w:w="875" w:type="dxa"/>
          </w:tcPr>
          <w:p w14:paraId="0105F4EB" w14:textId="77777777" w:rsidR="00F149B6" w:rsidRPr="00637AEE" w:rsidRDefault="00F149B6" w:rsidP="002324EB">
            <w:r w:rsidRPr="00637AEE">
              <w:t>51</w:t>
            </w:r>
          </w:p>
        </w:tc>
        <w:tc>
          <w:tcPr>
            <w:tcW w:w="12674" w:type="dxa"/>
            <w:vAlign w:val="center"/>
          </w:tcPr>
          <w:p w14:paraId="5C9180AF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Касательная к окружности.</w:t>
            </w:r>
          </w:p>
        </w:tc>
        <w:tc>
          <w:tcPr>
            <w:tcW w:w="1556" w:type="dxa"/>
          </w:tcPr>
          <w:p w14:paraId="5502A4F2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34A625B4" w14:textId="77777777" w:rsidTr="00B55AF0">
        <w:trPr>
          <w:trHeight w:val="162"/>
        </w:trPr>
        <w:tc>
          <w:tcPr>
            <w:tcW w:w="875" w:type="dxa"/>
          </w:tcPr>
          <w:p w14:paraId="57DA23BA" w14:textId="77777777" w:rsidR="00F149B6" w:rsidRPr="00637AEE" w:rsidRDefault="00F149B6" w:rsidP="002324EB">
            <w:r w:rsidRPr="00637AEE">
              <w:t>52</w:t>
            </w:r>
          </w:p>
        </w:tc>
        <w:tc>
          <w:tcPr>
            <w:tcW w:w="12674" w:type="dxa"/>
            <w:vAlign w:val="center"/>
          </w:tcPr>
          <w:p w14:paraId="66998563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Касательная к окружности. Решение задач.</w:t>
            </w:r>
          </w:p>
        </w:tc>
        <w:tc>
          <w:tcPr>
            <w:tcW w:w="1556" w:type="dxa"/>
          </w:tcPr>
          <w:p w14:paraId="2A9F199B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0D637DE7" w14:textId="77777777" w:rsidTr="00B55AF0">
        <w:trPr>
          <w:trHeight w:val="162"/>
        </w:trPr>
        <w:tc>
          <w:tcPr>
            <w:tcW w:w="875" w:type="dxa"/>
          </w:tcPr>
          <w:p w14:paraId="65012E6C" w14:textId="77777777" w:rsidR="00F149B6" w:rsidRPr="00637AEE" w:rsidRDefault="00F149B6" w:rsidP="002324EB">
            <w:r w:rsidRPr="00637AEE">
              <w:t>53</w:t>
            </w:r>
          </w:p>
        </w:tc>
        <w:tc>
          <w:tcPr>
            <w:tcW w:w="12674" w:type="dxa"/>
            <w:vAlign w:val="center"/>
          </w:tcPr>
          <w:p w14:paraId="795EE2BC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Градусная мера дуги окружности</w:t>
            </w:r>
          </w:p>
        </w:tc>
        <w:tc>
          <w:tcPr>
            <w:tcW w:w="1556" w:type="dxa"/>
          </w:tcPr>
          <w:p w14:paraId="482D5004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5209195C" w14:textId="77777777" w:rsidTr="00B55AF0">
        <w:trPr>
          <w:trHeight w:val="162"/>
        </w:trPr>
        <w:tc>
          <w:tcPr>
            <w:tcW w:w="875" w:type="dxa"/>
          </w:tcPr>
          <w:p w14:paraId="3CE1AF3B" w14:textId="77777777" w:rsidR="00F149B6" w:rsidRPr="00637AEE" w:rsidRDefault="00F149B6" w:rsidP="002324EB">
            <w:r w:rsidRPr="00637AEE">
              <w:t>54</w:t>
            </w:r>
          </w:p>
        </w:tc>
        <w:tc>
          <w:tcPr>
            <w:tcW w:w="12674" w:type="dxa"/>
            <w:vAlign w:val="center"/>
          </w:tcPr>
          <w:p w14:paraId="390C39A2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Теорема о вписанном угле</w:t>
            </w:r>
          </w:p>
        </w:tc>
        <w:tc>
          <w:tcPr>
            <w:tcW w:w="1556" w:type="dxa"/>
          </w:tcPr>
          <w:p w14:paraId="250BD578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3059FD26" w14:textId="77777777" w:rsidTr="00B55AF0">
        <w:trPr>
          <w:trHeight w:val="162"/>
        </w:trPr>
        <w:tc>
          <w:tcPr>
            <w:tcW w:w="875" w:type="dxa"/>
          </w:tcPr>
          <w:p w14:paraId="421EC42D" w14:textId="77777777" w:rsidR="00F149B6" w:rsidRPr="00637AEE" w:rsidRDefault="00F149B6" w:rsidP="002324EB">
            <w:r w:rsidRPr="00637AEE">
              <w:t>55</w:t>
            </w:r>
          </w:p>
        </w:tc>
        <w:tc>
          <w:tcPr>
            <w:tcW w:w="12674" w:type="dxa"/>
            <w:vAlign w:val="center"/>
          </w:tcPr>
          <w:p w14:paraId="3158BF73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Теорема об отрезках пересекающихся хорд</w:t>
            </w:r>
          </w:p>
        </w:tc>
        <w:tc>
          <w:tcPr>
            <w:tcW w:w="1556" w:type="dxa"/>
          </w:tcPr>
          <w:p w14:paraId="34B57519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3C8E5EAD" w14:textId="77777777" w:rsidTr="00B55AF0">
        <w:trPr>
          <w:trHeight w:val="162"/>
        </w:trPr>
        <w:tc>
          <w:tcPr>
            <w:tcW w:w="875" w:type="dxa"/>
          </w:tcPr>
          <w:p w14:paraId="07517612" w14:textId="77777777" w:rsidR="00F149B6" w:rsidRPr="00637AEE" w:rsidRDefault="00F149B6" w:rsidP="002324EB">
            <w:r w:rsidRPr="00637AEE">
              <w:t>56</w:t>
            </w:r>
          </w:p>
        </w:tc>
        <w:tc>
          <w:tcPr>
            <w:tcW w:w="12674" w:type="dxa"/>
            <w:vAlign w:val="center"/>
          </w:tcPr>
          <w:p w14:paraId="5B2B4D28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Решение задач по теме «Центральные и вписанные углы»</w:t>
            </w:r>
          </w:p>
        </w:tc>
        <w:tc>
          <w:tcPr>
            <w:tcW w:w="1556" w:type="dxa"/>
          </w:tcPr>
          <w:p w14:paraId="273BCF59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68477F7B" w14:textId="77777777" w:rsidTr="00B55AF0">
        <w:trPr>
          <w:trHeight w:val="162"/>
        </w:trPr>
        <w:tc>
          <w:tcPr>
            <w:tcW w:w="875" w:type="dxa"/>
          </w:tcPr>
          <w:p w14:paraId="3CD2E86B" w14:textId="77777777" w:rsidR="00F149B6" w:rsidRPr="00637AEE" w:rsidRDefault="00F149B6" w:rsidP="002324EB">
            <w:r w:rsidRPr="00637AEE">
              <w:lastRenderedPageBreak/>
              <w:t>57</w:t>
            </w:r>
          </w:p>
        </w:tc>
        <w:tc>
          <w:tcPr>
            <w:tcW w:w="12674" w:type="dxa"/>
            <w:vAlign w:val="center"/>
          </w:tcPr>
          <w:p w14:paraId="022B14FC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Свойство биссектрисы угла</w:t>
            </w:r>
          </w:p>
        </w:tc>
        <w:tc>
          <w:tcPr>
            <w:tcW w:w="1556" w:type="dxa"/>
          </w:tcPr>
          <w:p w14:paraId="49D0BF4B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344E957A" w14:textId="77777777" w:rsidTr="00B55AF0">
        <w:trPr>
          <w:trHeight w:val="162"/>
        </w:trPr>
        <w:tc>
          <w:tcPr>
            <w:tcW w:w="875" w:type="dxa"/>
          </w:tcPr>
          <w:p w14:paraId="19F27D5C" w14:textId="77777777" w:rsidR="00F149B6" w:rsidRPr="00637AEE" w:rsidRDefault="00F149B6" w:rsidP="002324EB">
            <w:r w:rsidRPr="00637AEE">
              <w:t>58</w:t>
            </w:r>
          </w:p>
        </w:tc>
        <w:tc>
          <w:tcPr>
            <w:tcW w:w="12674" w:type="dxa"/>
            <w:vAlign w:val="center"/>
          </w:tcPr>
          <w:p w14:paraId="06BFE693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Серединный перпендикуляр</w:t>
            </w:r>
          </w:p>
        </w:tc>
        <w:tc>
          <w:tcPr>
            <w:tcW w:w="1556" w:type="dxa"/>
          </w:tcPr>
          <w:p w14:paraId="0AFD5911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4B941D19" w14:textId="77777777" w:rsidTr="00B55AF0">
        <w:trPr>
          <w:trHeight w:val="162"/>
        </w:trPr>
        <w:tc>
          <w:tcPr>
            <w:tcW w:w="875" w:type="dxa"/>
          </w:tcPr>
          <w:p w14:paraId="45C93AEB" w14:textId="77777777" w:rsidR="00F149B6" w:rsidRPr="00637AEE" w:rsidRDefault="00F149B6" w:rsidP="002324EB">
            <w:r w:rsidRPr="00637AEE">
              <w:t>59</w:t>
            </w:r>
          </w:p>
        </w:tc>
        <w:tc>
          <w:tcPr>
            <w:tcW w:w="12674" w:type="dxa"/>
            <w:vAlign w:val="center"/>
          </w:tcPr>
          <w:p w14:paraId="53E61BCB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Теорема о точке пересечения высот треугольника. </w:t>
            </w:r>
            <w:r w:rsidRPr="00AB0D39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Марафон знаний</w:t>
            </w:r>
          </w:p>
        </w:tc>
        <w:tc>
          <w:tcPr>
            <w:tcW w:w="1556" w:type="dxa"/>
          </w:tcPr>
          <w:p w14:paraId="3DC50D18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13F0093B" w14:textId="77777777" w:rsidTr="00B55AF0">
        <w:trPr>
          <w:trHeight w:val="162"/>
        </w:trPr>
        <w:tc>
          <w:tcPr>
            <w:tcW w:w="875" w:type="dxa"/>
          </w:tcPr>
          <w:p w14:paraId="0C2D1796" w14:textId="77777777" w:rsidR="00F149B6" w:rsidRPr="00637AEE" w:rsidRDefault="00F149B6" w:rsidP="002324EB">
            <w:r w:rsidRPr="00637AEE">
              <w:t>60</w:t>
            </w:r>
          </w:p>
        </w:tc>
        <w:tc>
          <w:tcPr>
            <w:tcW w:w="12674" w:type="dxa"/>
            <w:vAlign w:val="center"/>
          </w:tcPr>
          <w:p w14:paraId="38EE7E41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Свойство биссектрисы угла</w:t>
            </w:r>
          </w:p>
        </w:tc>
        <w:tc>
          <w:tcPr>
            <w:tcW w:w="1556" w:type="dxa"/>
          </w:tcPr>
          <w:p w14:paraId="306E5643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12A89261" w14:textId="77777777" w:rsidTr="00B55AF0">
        <w:trPr>
          <w:trHeight w:val="162"/>
        </w:trPr>
        <w:tc>
          <w:tcPr>
            <w:tcW w:w="875" w:type="dxa"/>
          </w:tcPr>
          <w:p w14:paraId="7A9EDB72" w14:textId="77777777" w:rsidR="00F149B6" w:rsidRPr="00637AEE" w:rsidRDefault="00F149B6" w:rsidP="002324EB">
            <w:r w:rsidRPr="00637AEE">
              <w:t>61</w:t>
            </w:r>
          </w:p>
        </w:tc>
        <w:tc>
          <w:tcPr>
            <w:tcW w:w="12674" w:type="dxa"/>
            <w:vAlign w:val="center"/>
          </w:tcPr>
          <w:p w14:paraId="3B559B67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Серединный перпендикуляр</w:t>
            </w:r>
          </w:p>
        </w:tc>
        <w:tc>
          <w:tcPr>
            <w:tcW w:w="1556" w:type="dxa"/>
          </w:tcPr>
          <w:p w14:paraId="5E3782FA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580E28AD" w14:textId="77777777" w:rsidTr="00B55AF0">
        <w:trPr>
          <w:trHeight w:val="162"/>
        </w:trPr>
        <w:tc>
          <w:tcPr>
            <w:tcW w:w="875" w:type="dxa"/>
          </w:tcPr>
          <w:p w14:paraId="680459BE" w14:textId="77777777" w:rsidR="00F149B6" w:rsidRPr="00637AEE" w:rsidRDefault="00F149B6" w:rsidP="002324EB">
            <w:r w:rsidRPr="00637AEE">
              <w:t>62</w:t>
            </w:r>
          </w:p>
        </w:tc>
        <w:tc>
          <w:tcPr>
            <w:tcW w:w="12674" w:type="dxa"/>
            <w:vAlign w:val="center"/>
          </w:tcPr>
          <w:p w14:paraId="09F3CB4F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Теорема о точке пересечения высот треугольника</w:t>
            </w:r>
          </w:p>
        </w:tc>
        <w:tc>
          <w:tcPr>
            <w:tcW w:w="1556" w:type="dxa"/>
          </w:tcPr>
          <w:p w14:paraId="68CB3DC9" w14:textId="77777777" w:rsidR="00F149B6" w:rsidRPr="008D64DB" w:rsidRDefault="008D64DB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582A05E2" w14:textId="77777777" w:rsidTr="00B55AF0">
        <w:trPr>
          <w:trHeight w:val="162"/>
        </w:trPr>
        <w:tc>
          <w:tcPr>
            <w:tcW w:w="875" w:type="dxa"/>
          </w:tcPr>
          <w:p w14:paraId="323B5AD4" w14:textId="77777777" w:rsidR="00F149B6" w:rsidRPr="00637AEE" w:rsidRDefault="00F149B6" w:rsidP="002324EB">
            <w:r w:rsidRPr="00637AEE">
              <w:t>63</w:t>
            </w:r>
          </w:p>
        </w:tc>
        <w:tc>
          <w:tcPr>
            <w:tcW w:w="12674" w:type="dxa"/>
            <w:vAlign w:val="center"/>
          </w:tcPr>
          <w:p w14:paraId="2A1832A9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Вписанная окружность</w:t>
            </w:r>
          </w:p>
        </w:tc>
        <w:tc>
          <w:tcPr>
            <w:tcW w:w="1556" w:type="dxa"/>
          </w:tcPr>
          <w:p w14:paraId="7D5C4758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5499FFCA" w14:textId="77777777" w:rsidTr="00B55AF0">
        <w:trPr>
          <w:trHeight w:val="162"/>
        </w:trPr>
        <w:tc>
          <w:tcPr>
            <w:tcW w:w="875" w:type="dxa"/>
          </w:tcPr>
          <w:p w14:paraId="5F30A650" w14:textId="77777777" w:rsidR="00F149B6" w:rsidRPr="00637AEE" w:rsidRDefault="00F149B6" w:rsidP="002324EB">
            <w:r w:rsidRPr="00637AEE">
              <w:t>64</w:t>
            </w:r>
          </w:p>
        </w:tc>
        <w:tc>
          <w:tcPr>
            <w:tcW w:w="12674" w:type="dxa"/>
            <w:vAlign w:val="center"/>
          </w:tcPr>
          <w:p w14:paraId="68692486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Свойство описанного четырехугольника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. </w:t>
            </w: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 </w:t>
            </w:r>
            <w:r w:rsidRPr="00AB0D39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Презентация математических знаний</w:t>
            </w:r>
          </w:p>
        </w:tc>
        <w:tc>
          <w:tcPr>
            <w:tcW w:w="1556" w:type="dxa"/>
          </w:tcPr>
          <w:p w14:paraId="24AB243D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24AE9209" w14:textId="77777777" w:rsidTr="00B55AF0">
        <w:trPr>
          <w:trHeight w:val="162"/>
        </w:trPr>
        <w:tc>
          <w:tcPr>
            <w:tcW w:w="875" w:type="dxa"/>
          </w:tcPr>
          <w:p w14:paraId="32F6DB19" w14:textId="77777777" w:rsidR="00F149B6" w:rsidRPr="00637AEE" w:rsidRDefault="00F149B6" w:rsidP="002324EB">
            <w:r w:rsidRPr="00637AEE">
              <w:t>65</w:t>
            </w:r>
          </w:p>
        </w:tc>
        <w:tc>
          <w:tcPr>
            <w:tcW w:w="12674" w:type="dxa"/>
            <w:vAlign w:val="center"/>
          </w:tcPr>
          <w:p w14:paraId="43402B71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Решение задач по теме «Окружность».</w:t>
            </w:r>
          </w:p>
        </w:tc>
        <w:tc>
          <w:tcPr>
            <w:tcW w:w="1556" w:type="dxa"/>
          </w:tcPr>
          <w:p w14:paraId="0FCF7455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43F1F58D" w14:textId="77777777" w:rsidTr="00B55AF0">
        <w:trPr>
          <w:trHeight w:val="162"/>
        </w:trPr>
        <w:tc>
          <w:tcPr>
            <w:tcW w:w="875" w:type="dxa"/>
          </w:tcPr>
          <w:p w14:paraId="58251CBD" w14:textId="77777777" w:rsidR="00F149B6" w:rsidRPr="00637AEE" w:rsidRDefault="00F149B6" w:rsidP="002324EB">
            <w:r w:rsidRPr="00637AEE">
              <w:t>66</w:t>
            </w:r>
          </w:p>
        </w:tc>
        <w:tc>
          <w:tcPr>
            <w:tcW w:w="12674" w:type="dxa"/>
            <w:vAlign w:val="center"/>
          </w:tcPr>
          <w:p w14:paraId="22CC64B7" w14:textId="77777777" w:rsidR="00F149B6" w:rsidRPr="00AB0D39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AB0D39">
              <w:rPr>
                <w:rFonts w:ascii="Times New Roman" w:hAnsi="Times New Roman"/>
                <w:bCs/>
                <w:iCs/>
                <w:color w:val="000000"/>
                <w:sz w:val="21"/>
                <w:szCs w:val="21"/>
              </w:rPr>
              <w:t>Итоговая контрольная работа</w:t>
            </w:r>
          </w:p>
        </w:tc>
        <w:tc>
          <w:tcPr>
            <w:tcW w:w="1556" w:type="dxa"/>
          </w:tcPr>
          <w:p w14:paraId="16408318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726605EB" w14:textId="77777777" w:rsidTr="00B55AF0">
        <w:trPr>
          <w:trHeight w:val="162"/>
        </w:trPr>
        <w:tc>
          <w:tcPr>
            <w:tcW w:w="875" w:type="dxa"/>
          </w:tcPr>
          <w:p w14:paraId="34660727" w14:textId="77777777" w:rsidR="00F149B6" w:rsidRPr="00637AEE" w:rsidRDefault="00F149B6" w:rsidP="002324EB">
            <w:r w:rsidRPr="00637AEE">
              <w:t>67</w:t>
            </w:r>
          </w:p>
        </w:tc>
        <w:tc>
          <w:tcPr>
            <w:tcW w:w="12674" w:type="dxa"/>
            <w:vAlign w:val="center"/>
          </w:tcPr>
          <w:p w14:paraId="492D3058" w14:textId="77777777" w:rsidR="00F149B6" w:rsidRPr="007B4D6D" w:rsidRDefault="00F149B6" w:rsidP="002324EB">
            <w:pPr>
              <w:spacing w:after="15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Повторение.</w:t>
            </w:r>
          </w:p>
        </w:tc>
        <w:tc>
          <w:tcPr>
            <w:tcW w:w="1556" w:type="dxa"/>
          </w:tcPr>
          <w:p w14:paraId="65A47D41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0A6D2D3C" w14:textId="77777777" w:rsidTr="00297C2F">
        <w:trPr>
          <w:trHeight w:val="162"/>
        </w:trPr>
        <w:tc>
          <w:tcPr>
            <w:tcW w:w="875" w:type="dxa"/>
          </w:tcPr>
          <w:p w14:paraId="4EFE0A5F" w14:textId="77777777" w:rsidR="00F149B6" w:rsidRPr="00637AEE" w:rsidRDefault="00F149B6" w:rsidP="002324EB">
            <w:r w:rsidRPr="00637AEE">
              <w:t>68</w:t>
            </w:r>
          </w:p>
        </w:tc>
        <w:tc>
          <w:tcPr>
            <w:tcW w:w="12674" w:type="dxa"/>
          </w:tcPr>
          <w:p w14:paraId="02E0BE0D" w14:textId="77777777" w:rsidR="00F149B6" w:rsidRPr="00637AEE" w:rsidRDefault="00F149B6" w:rsidP="002324EB">
            <w:r w:rsidRPr="007B4D6D">
              <w:rPr>
                <w:rFonts w:ascii="Times New Roman" w:hAnsi="Times New Roman"/>
                <w:color w:val="000000"/>
                <w:sz w:val="21"/>
                <w:szCs w:val="21"/>
              </w:rPr>
              <w:t>Повторение.</w:t>
            </w:r>
          </w:p>
        </w:tc>
        <w:tc>
          <w:tcPr>
            <w:tcW w:w="1556" w:type="dxa"/>
          </w:tcPr>
          <w:p w14:paraId="02E79C8B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270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F149B6" w:rsidRPr="009B2705" w14:paraId="25AD04A1" w14:textId="77777777" w:rsidTr="00297C2F">
        <w:trPr>
          <w:trHeight w:val="576"/>
        </w:trPr>
        <w:tc>
          <w:tcPr>
            <w:tcW w:w="875" w:type="dxa"/>
          </w:tcPr>
          <w:p w14:paraId="196D0BC5" w14:textId="77777777" w:rsidR="00F149B6" w:rsidRPr="009B2705" w:rsidRDefault="00F149B6" w:rsidP="00297C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674" w:type="dxa"/>
          </w:tcPr>
          <w:p w14:paraId="07694088" w14:textId="77777777" w:rsidR="00F149B6" w:rsidRPr="00221AC2" w:rsidRDefault="00F149B6" w:rsidP="00297C2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  <w:r w:rsidRPr="00221AC2">
              <w:rPr>
                <w:rFonts w:ascii="Times New Roman" w:eastAsiaTheme="minorHAnsi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56" w:type="dxa"/>
          </w:tcPr>
          <w:p w14:paraId="6BDD5905" w14:textId="77777777" w:rsidR="00F149B6" w:rsidRPr="00297C2F" w:rsidRDefault="00F149B6" w:rsidP="00297C2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97C2F">
              <w:rPr>
                <w:rFonts w:ascii="Times New Roman" w:eastAsiaTheme="minorHAnsi" w:hAnsi="Times New Roman"/>
                <w:b/>
                <w:sz w:val="24"/>
                <w:szCs w:val="24"/>
              </w:rPr>
              <w:t>68</w:t>
            </w:r>
          </w:p>
        </w:tc>
      </w:tr>
    </w:tbl>
    <w:p w14:paraId="799766D5" w14:textId="77777777" w:rsidR="00B64622" w:rsidRPr="009B2705" w:rsidRDefault="00B64622">
      <w:pPr>
        <w:rPr>
          <w:rFonts w:ascii="Times New Roman" w:hAnsi="Times New Roman"/>
          <w:sz w:val="24"/>
          <w:szCs w:val="24"/>
        </w:rPr>
      </w:pPr>
    </w:p>
    <w:sectPr w:rsidR="00B64622" w:rsidRPr="009B2705" w:rsidSect="007B5096">
      <w:footerReference w:type="default" r:id="rId8"/>
      <w:pgSz w:w="16838" w:h="11906" w:orient="landscape"/>
      <w:pgMar w:top="1134" w:right="851" w:bottom="851" w:left="85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BDCBF" w14:textId="77777777" w:rsidR="004E46AC" w:rsidRDefault="004E46AC" w:rsidP="007B5096">
      <w:pPr>
        <w:spacing w:after="0" w:line="240" w:lineRule="auto"/>
      </w:pPr>
      <w:r>
        <w:separator/>
      </w:r>
    </w:p>
  </w:endnote>
  <w:endnote w:type="continuationSeparator" w:id="0">
    <w:p w14:paraId="199F7F54" w14:textId="77777777" w:rsidR="004E46AC" w:rsidRDefault="004E46AC" w:rsidP="007B5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0939918"/>
      <w:docPartObj>
        <w:docPartGallery w:val="Page Numbers (Bottom of Page)"/>
        <w:docPartUnique/>
      </w:docPartObj>
    </w:sdtPr>
    <w:sdtContent>
      <w:p w14:paraId="1D6DE044" w14:textId="77777777" w:rsidR="007B5096" w:rsidRDefault="007B509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3A1E">
          <w:rPr>
            <w:noProof/>
          </w:rPr>
          <w:t>3</w:t>
        </w:r>
        <w:r>
          <w:fldChar w:fldCharType="end"/>
        </w:r>
      </w:p>
    </w:sdtContent>
  </w:sdt>
  <w:p w14:paraId="1B4164DA" w14:textId="77777777" w:rsidR="007B5096" w:rsidRDefault="007B509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4CD7D" w14:textId="77777777" w:rsidR="004E46AC" w:rsidRDefault="004E46AC" w:rsidP="007B5096">
      <w:pPr>
        <w:spacing w:after="0" w:line="240" w:lineRule="auto"/>
      </w:pPr>
      <w:r>
        <w:separator/>
      </w:r>
    </w:p>
  </w:footnote>
  <w:footnote w:type="continuationSeparator" w:id="0">
    <w:p w14:paraId="72E1E079" w14:textId="77777777" w:rsidR="004E46AC" w:rsidRDefault="004E46AC" w:rsidP="007B5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4F900317"/>
    <w:multiLevelType w:val="hybridMultilevel"/>
    <w:tmpl w:val="66100EE0"/>
    <w:lvl w:ilvl="0" w:tplc="041900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3111934">
    <w:abstractNumId w:val="1"/>
  </w:num>
  <w:num w:numId="2" w16cid:durableId="836068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705"/>
    <w:rsid w:val="00211EE0"/>
    <w:rsid w:val="00221AC2"/>
    <w:rsid w:val="00297C2F"/>
    <w:rsid w:val="002F1ABB"/>
    <w:rsid w:val="0038210C"/>
    <w:rsid w:val="003B7F18"/>
    <w:rsid w:val="004A496A"/>
    <w:rsid w:val="004E46AC"/>
    <w:rsid w:val="0053767B"/>
    <w:rsid w:val="006826E2"/>
    <w:rsid w:val="007B5096"/>
    <w:rsid w:val="008702FB"/>
    <w:rsid w:val="008C3A1E"/>
    <w:rsid w:val="008D64DB"/>
    <w:rsid w:val="00990B5E"/>
    <w:rsid w:val="009B2705"/>
    <w:rsid w:val="00B64622"/>
    <w:rsid w:val="00E03FED"/>
    <w:rsid w:val="00F149B6"/>
    <w:rsid w:val="00FA5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A4722"/>
  <w15:docId w15:val="{18DA0F5F-1852-4B0C-8D1C-561CD32CB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270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both">
    <w:name w:val="pboth"/>
    <w:basedOn w:val="a"/>
    <w:rsid w:val="009B27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B2705"/>
    <w:pPr>
      <w:ind w:left="720"/>
      <w:contextualSpacing/>
    </w:pPr>
  </w:style>
  <w:style w:type="table" w:styleId="a4">
    <w:name w:val="Table Grid"/>
    <w:basedOn w:val="a1"/>
    <w:uiPriority w:val="59"/>
    <w:rsid w:val="009B2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B5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5096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7B5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5096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FA5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55C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1740</Words>
  <Characters>9924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Курья Школа</cp:lastModifiedBy>
  <cp:revision>2</cp:revision>
  <cp:lastPrinted>2020-05-25T07:22:00Z</cp:lastPrinted>
  <dcterms:created xsi:type="dcterms:W3CDTF">2023-11-10T09:26:00Z</dcterms:created>
  <dcterms:modified xsi:type="dcterms:W3CDTF">2023-11-10T09:26:00Z</dcterms:modified>
</cp:coreProperties>
</file>