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00C6D" w14:textId="20412A3B" w:rsidR="005C2068" w:rsidRDefault="005C2068" w:rsidP="003D1B99">
      <w:pPr>
        <w:spacing w:after="0" w:line="240" w:lineRule="auto"/>
        <w:contextualSpacing/>
        <w:jc w:val="center"/>
        <w:rPr>
          <w:rFonts w:ascii="Times New Roman" w:eastAsia="Calibri" w:hAnsi="Times New Roman" w:cs="Times New Roman"/>
          <w:b/>
          <w:noProof/>
          <w:sz w:val="24"/>
          <w:szCs w:val="24"/>
          <w:lang w:eastAsia="ru-RU"/>
        </w:rPr>
      </w:pPr>
      <w:r>
        <w:rPr>
          <w:noProof/>
        </w:rPr>
        <w:drawing>
          <wp:inline distT="0" distB="0" distL="0" distR="0" wp14:anchorId="7EFDEFAC" wp14:editId="6EE09C4F">
            <wp:extent cx="8640445" cy="6112510"/>
            <wp:effectExtent l="0" t="0" r="8255" b="2540"/>
            <wp:docPr id="809458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58055" name=""/>
                    <pic:cNvPicPr/>
                  </pic:nvPicPr>
                  <pic:blipFill>
                    <a:blip r:embed="rId7"/>
                    <a:stretch>
                      <a:fillRect/>
                    </a:stretch>
                  </pic:blipFill>
                  <pic:spPr>
                    <a:xfrm>
                      <a:off x="0" y="0"/>
                      <a:ext cx="8640445" cy="6112510"/>
                    </a:xfrm>
                    <a:prstGeom prst="rect">
                      <a:avLst/>
                    </a:prstGeom>
                  </pic:spPr>
                </pic:pic>
              </a:graphicData>
            </a:graphic>
          </wp:inline>
        </w:drawing>
      </w:r>
    </w:p>
    <w:p w14:paraId="30BE57AF" w14:textId="227A8D6B" w:rsidR="003D1B99" w:rsidRPr="003D1B99" w:rsidRDefault="00E968DD" w:rsidP="003D1B99">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3D1B99" w:rsidRPr="003D1B99">
        <w:rPr>
          <w:rFonts w:ascii="Times New Roman" w:eastAsia="Calibri" w:hAnsi="Times New Roman" w:cs="Times New Roman"/>
          <w:b/>
          <w:sz w:val="24"/>
          <w:szCs w:val="24"/>
        </w:rPr>
        <w:t>1.Планируемые результаты освоения учебного предмета «Физика»</w:t>
      </w:r>
      <w:r w:rsidR="003D1B99">
        <w:rPr>
          <w:rFonts w:ascii="Times New Roman" w:eastAsia="Calibri" w:hAnsi="Times New Roman" w:cs="Times New Roman"/>
          <w:b/>
          <w:sz w:val="24"/>
          <w:szCs w:val="24"/>
        </w:rPr>
        <w:t xml:space="preserve"> 9 класса</w:t>
      </w:r>
    </w:p>
    <w:p w14:paraId="1136B3F6" w14:textId="77777777" w:rsidR="003D1B99" w:rsidRPr="003D1B99" w:rsidRDefault="003D1B99" w:rsidP="003D1B99">
      <w:pPr>
        <w:spacing w:after="0" w:line="240" w:lineRule="auto"/>
        <w:jc w:val="center"/>
        <w:rPr>
          <w:rFonts w:ascii="Times New Roman" w:eastAsia="Calibri" w:hAnsi="Times New Roman" w:cs="Times New Roman"/>
          <w:b/>
          <w:sz w:val="24"/>
          <w:szCs w:val="24"/>
        </w:rPr>
      </w:pPr>
    </w:p>
    <w:p w14:paraId="7AA2A09B" w14:textId="77777777" w:rsidR="003D1B99" w:rsidRPr="003D1B99" w:rsidRDefault="003D1B99" w:rsidP="003D1B99">
      <w:pPr>
        <w:spacing w:after="180" w:line="330" w:lineRule="atLeast"/>
        <w:jc w:val="both"/>
        <w:textAlignment w:val="baseline"/>
        <w:rPr>
          <w:rFonts w:ascii="Times New Roman" w:eastAsia="Times New Roman" w:hAnsi="Times New Roman" w:cs="Times New Roman"/>
          <w:b/>
          <w:color w:val="000000"/>
          <w:sz w:val="24"/>
          <w:szCs w:val="24"/>
          <w:lang w:eastAsia="ru-RU"/>
        </w:rPr>
      </w:pPr>
      <w:r w:rsidRPr="003D1B99">
        <w:rPr>
          <w:rFonts w:ascii="Times New Roman" w:eastAsia="Times New Roman" w:hAnsi="Times New Roman" w:cs="Times New Roman"/>
          <w:b/>
          <w:color w:val="000000"/>
          <w:sz w:val="24"/>
          <w:szCs w:val="24"/>
          <w:lang w:eastAsia="ru-RU"/>
        </w:rPr>
        <w:t>Личностные результа</w:t>
      </w:r>
      <w:r>
        <w:rPr>
          <w:rFonts w:ascii="Times New Roman" w:eastAsia="Times New Roman" w:hAnsi="Times New Roman" w:cs="Times New Roman"/>
          <w:b/>
          <w:color w:val="000000"/>
          <w:sz w:val="24"/>
          <w:szCs w:val="24"/>
          <w:lang w:eastAsia="ru-RU"/>
        </w:rPr>
        <w:t>ты</w:t>
      </w:r>
      <w:r w:rsidRPr="003D1B99">
        <w:rPr>
          <w:rFonts w:ascii="Times New Roman" w:eastAsia="Times New Roman" w:hAnsi="Times New Roman" w:cs="Times New Roman"/>
          <w:b/>
          <w:color w:val="000000"/>
          <w:sz w:val="24"/>
          <w:szCs w:val="24"/>
          <w:lang w:eastAsia="ru-RU"/>
        </w:rPr>
        <w:t>:</w:t>
      </w:r>
    </w:p>
    <w:p w14:paraId="4BF85C02"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0" w:name="100064"/>
      <w:bookmarkEnd w:id="0"/>
      <w:r w:rsidRPr="003D1B99">
        <w:rPr>
          <w:rFonts w:ascii="Times New Roman" w:eastAsia="Times New Roman" w:hAnsi="Times New Roman" w:cs="Times New Roman"/>
          <w:color w:val="000000"/>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11EEA2C1" w14:textId="77777777" w:rsidR="003D1B99" w:rsidRPr="003D1B99" w:rsidRDefault="003D1B99" w:rsidP="003D1B99">
      <w:pPr>
        <w:spacing w:after="0" w:line="240" w:lineRule="auto"/>
        <w:ind w:right="567"/>
        <w:jc w:val="both"/>
        <w:textAlignment w:val="baseline"/>
        <w:rPr>
          <w:rFonts w:ascii="Times New Roman" w:eastAsia="Times New Roman" w:hAnsi="Times New Roman" w:cs="Times New Roman"/>
          <w:color w:val="000000"/>
          <w:sz w:val="24"/>
          <w:szCs w:val="24"/>
          <w:lang w:eastAsia="ru-RU"/>
        </w:rPr>
      </w:pPr>
      <w:bookmarkStart w:id="1" w:name="100065"/>
      <w:bookmarkEnd w:id="1"/>
      <w:r w:rsidRPr="003D1B99">
        <w:rPr>
          <w:rFonts w:ascii="Times New Roman" w:eastAsia="Times New Roman" w:hAnsi="Times New Roman" w:cs="Times New Roman"/>
          <w:color w:val="000000"/>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0AE67A6B"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2" w:name="100066"/>
      <w:bookmarkEnd w:id="2"/>
      <w:r w:rsidRPr="003D1B99">
        <w:rPr>
          <w:rFonts w:ascii="Times New Roman" w:eastAsia="Times New Roman" w:hAnsi="Times New Roman" w:cs="Times New Roman"/>
          <w:color w:val="000000"/>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6F3061B"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 w:name="100067"/>
      <w:bookmarkEnd w:id="3"/>
      <w:r w:rsidRPr="003D1B99">
        <w:rPr>
          <w:rFonts w:ascii="Times New Roman" w:eastAsia="Times New Roman" w:hAnsi="Times New Roman" w:cs="Times New Roman"/>
          <w:color w:val="000000"/>
          <w:sz w:val="24"/>
          <w:szCs w:val="24"/>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743E0C3A"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4" w:name="100068"/>
      <w:bookmarkEnd w:id="4"/>
      <w:r w:rsidRPr="003D1B99">
        <w:rPr>
          <w:rFonts w:ascii="Times New Roman" w:eastAsia="Times New Roman" w:hAnsi="Times New Roman" w:cs="Times New Roman"/>
          <w:color w:val="000000"/>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0B6805C9"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5" w:name="100069"/>
      <w:bookmarkEnd w:id="5"/>
      <w:r w:rsidRPr="003D1B99">
        <w:rPr>
          <w:rFonts w:ascii="Times New Roman" w:eastAsia="Times New Roman" w:hAnsi="Times New Roman" w:cs="Times New Roman"/>
          <w:color w:val="000000"/>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0B2951C"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6" w:name="100070"/>
      <w:bookmarkEnd w:id="6"/>
      <w:r w:rsidRPr="003D1B99">
        <w:rPr>
          <w:rFonts w:ascii="Times New Roman" w:eastAsia="Times New Roman" w:hAnsi="Times New Roman" w:cs="Times New Roman"/>
          <w:color w:val="000000"/>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4E0F29A3"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7" w:name="100071"/>
      <w:bookmarkEnd w:id="7"/>
      <w:r w:rsidRPr="003D1B99">
        <w:rPr>
          <w:rFonts w:ascii="Times New Roman" w:eastAsia="Times New Roman" w:hAnsi="Times New Roman" w:cs="Times New Roman"/>
          <w:color w:val="000000"/>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6BD4395"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8" w:name="100072"/>
      <w:bookmarkEnd w:id="8"/>
      <w:r w:rsidRPr="003D1B99">
        <w:rPr>
          <w:rFonts w:ascii="Times New Roman" w:eastAsia="Times New Roman" w:hAnsi="Times New Roman" w:cs="Times New Roman"/>
          <w:color w:val="000000"/>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15D67E27"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9" w:name="100073"/>
      <w:bookmarkEnd w:id="9"/>
      <w:r w:rsidRPr="003D1B99">
        <w:rPr>
          <w:rFonts w:ascii="Times New Roman" w:eastAsia="Times New Roman" w:hAnsi="Times New Roman" w:cs="Times New Roman"/>
          <w:color w:val="000000"/>
          <w:sz w:val="24"/>
          <w:szCs w:val="24"/>
          <w:lang w:eastAsia="ru-RU"/>
        </w:rPr>
        <w:lastRenderedPageBreak/>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0B25B88"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10" w:name="100074"/>
      <w:bookmarkEnd w:id="10"/>
      <w:r w:rsidRPr="003D1B99">
        <w:rPr>
          <w:rFonts w:ascii="Times New Roman" w:eastAsia="Times New Roman" w:hAnsi="Times New Roman" w:cs="Times New Roman"/>
          <w:color w:val="000000"/>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356E678B"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11" w:name="000141"/>
      <w:bookmarkStart w:id="12" w:name="000144"/>
      <w:bookmarkEnd w:id="11"/>
      <w:bookmarkEnd w:id="12"/>
    </w:p>
    <w:p w14:paraId="678711FD" w14:textId="77777777" w:rsidR="003D1B99" w:rsidRPr="003D1B99" w:rsidRDefault="003D1B99" w:rsidP="003D1B99">
      <w:pPr>
        <w:spacing w:after="0" w:line="330" w:lineRule="atLeast"/>
        <w:jc w:val="both"/>
        <w:textAlignment w:val="baseline"/>
        <w:rPr>
          <w:rFonts w:ascii="Times New Roman" w:eastAsia="Times New Roman" w:hAnsi="Times New Roman" w:cs="Times New Roman"/>
          <w:b/>
          <w:color w:val="000000"/>
          <w:sz w:val="24"/>
          <w:szCs w:val="24"/>
          <w:lang w:eastAsia="ru-RU"/>
        </w:rPr>
      </w:pPr>
      <w:bookmarkStart w:id="13" w:name="100075"/>
      <w:bookmarkEnd w:id="13"/>
      <w:r w:rsidRPr="003D1B99">
        <w:rPr>
          <w:rFonts w:ascii="Times New Roman" w:eastAsia="Times New Roman" w:hAnsi="Times New Roman" w:cs="Times New Roman"/>
          <w:color w:val="000000"/>
          <w:sz w:val="24"/>
          <w:szCs w:val="24"/>
          <w:lang w:eastAsia="ru-RU"/>
        </w:rPr>
        <w:t xml:space="preserve"> </w:t>
      </w:r>
      <w:r w:rsidRPr="003D1B99">
        <w:rPr>
          <w:rFonts w:ascii="Times New Roman" w:eastAsia="Times New Roman" w:hAnsi="Times New Roman" w:cs="Times New Roman"/>
          <w:b/>
          <w:color w:val="000000"/>
          <w:sz w:val="24"/>
          <w:szCs w:val="24"/>
          <w:lang w:eastAsia="ru-RU"/>
        </w:rPr>
        <w:t>Метапредметные результаты</w:t>
      </w:r>
      <w:bookmarkStart w:id="14" w:name="100076"/>
      <w:bookmarkEnd w:id="14"/>
      <w:r w:rsidRPr="003D1B99">
        <w:rPr>
          <w:rFonts w:ascii="Times New Roman" w:eastAsia="Times New Roman" w:hAnsi="Times New Roman" w:cs="Times New Roman"/>
          <w:b/>
          <w:color w:val="000000"/>
          <w:sz w:val="24"/>
          <w:szCs w:val="24"/>
          <w:lang w:eastAsia="ru-RU"/>
        </w:rPr>
        <w:t>:</w:t>
      </w:r>
    </w:p>
    <w:p w14:paraId="43CA1697"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3AD1661D"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15" w:name="100077"/>
      <w:bookmarkEnd w:id="15"/>
      <w:r w:rsidRPr="003D1B99">
        <w:rPr>
          <w:rFonts w:ascii="Times New Roman" w:eastAsia="Times New Roman" w:hAnsi="Times New Roman" w:cs="Times New Roman"/>
          <w:color w:val="000000"/>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473669"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16" w:name="100078"/>
      <w:bookmarkEnd w:id="16"/>
      <w:r w:rsidRPr="003D1B99">
        <w:rPr>
          <w:rFonts w:ascii="Times New Roman" w:eastAsia="Times New Roman" w:hAnsi="Times New Roman" w:cs="Times New Roman"/>
          <w:color w:val="000000"/>
          <w:sz w:val="24"/>
          <w:szCs w:val="24"/>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CFF25BF"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17" w:name="100079"/>
      <w:bookmarkEnd w:id="17"/>
      <w:r w:rsidRPr="003D1B99">
        <w:rPr>
          <w:rFonts w:ascii="Times New Roman" w:eastAsia="Times New Roman" w:hAnsi="Times New Roman" w:cs="Times New Roman"/>
          <w:color w:val="000000"/>
          <w:sz w:val="24"/>
          <w:szCs w:val="24"/>
          <w:lang w:eastAsia="ru-RU"/>
        </w:rPr>
        <w:t>4) умение оценивать правильность выполнения учебной задачи, собственные возможности ее решения;</w:t>
      </w:r>
    </w:p>
    <w:p w14:paraId="4357F4CA"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18" w:name="100080"/>
      <w:bookmarkEnd w:id="18"/>
      <w:r w:rsidRPr="003D1B99">
        <w:rPr>
          <w:rFonts w:ascii="Times New Roman" w:eastAsia="Times New Roman" w:hAnsi="Times New Roman" w:cs="Times New Roman"/>
          <w:color w:val="000000"/>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2056D282"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19" w:name="100081"/>
      <w:bookmarkEnd w:id="19"/>
      <w:r w:rsidRPr="003D1B99">
        <w:rPr>
          <w:rFonts w:ascii="Times New Roman" w:eastAsia="Times New Roman" w:hAnsi="Times New Roman" w:cs="Times New Roman"/>
          <w:color w:val="000000"/>
          <w:sz w:val="24"/>
          <w:szCs w:val="24"/>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3DD698FF"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20" w:name="100082"/>
      <w:bookmarkEnd w:id="20"/>
      <w:r w:rsidRPr="003D1B99">
        <w:rPr>
          <w:rFonts w:ascii="Times New Roman" w:eastAsia="Times New Roman" w:hAnsi="Times New Roman" w:cs="Times New Roman"/>
          <w:color w:val="000000"/>
          <w:sz w:val="24"/>
          <w:szCs w:val="24"/>
          <w:lang w:eastAsia="ru-RU"/>
        </w:rPr>
        <w:t>7) умение создавать, применять и преобразовывать знаки и символы, модели и схемы для решения учебных и познавательных задач;</w:t>
      </w:r>
    </w:p>
    <w:p w14:paraId="6CB84B52"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21" w:name="100083"/>
      <w:bookmarkEnd w:id="21"/>
      <w:r w:rsidRPr="003D1B99">
        <w:rPr>
          <w:rFonts w:ascii="Times New Roman" w:eastAsia="Times New Roman" w:hAnsi="Times New Roman" w:cs="Times New Roman"/>
          <w:color w:val="000000"/>
          <w:sz w:val="24"/>
          <w:szCs w:val="24"/>
          <w:lang w:eastAsia="ru-RU"/>
        </w:rPr>
        <w:t>8) смысловое чтение;</w:t>
      </w:r>
    </w:p>
    <w:p w14:paraId="752E7D13" w14:textId="77777777" w:rsidR="003D1B99" w:rsidRPr="003D1B99" w:rsidRDefault="003D1B99" w:rsidP="003D1B99">
      <w:pPr>
        <w:spacing w:after="0" w:line="240" w:lineRule="auto"/>
        <w:ind w:right="567"/>
        <w:jc w:val="both"/>
        <w:textAlignment w:val="baseline"/>
        <w:rPr>
          <w:rFonts w:ascii="Times New Roman" w:eastAsia="Times New Roman" w:hAnsi="Times New Roman" w:cs="Times New Roman"/>
          <w:color w:val="000000"/>
          <w:sz w:val="24"/>
          <w:szCs w:val="24"/>
          <w:lang w:eastAsia="ru-RU"/>
        </w:rPr>
      </w:pPr>
      <w:bookmarkStart w:id="22" w:name="100084"/>
      <w:bookmarkEnd w:id="22"/>
      <w:r w:rsidRPr="003D1B99">
        <w:rPr>
          <w:rFonts w:ascii="Times New Roman" w:eastAsia="Times New Roman" w:hAnsi="Times New Roman" w:cs="Times New Roman"/>
          <w:color w:val="000000"/>
          <w:sz w:val="24"/>
          <w:szCs w:val="24"/>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3813E83"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23" w:name="100085"/>
      <w:bookmarkEnd w:id="23"/>
      <w:r w:rsidRPr="003D1B99">
        <w:rPr>
          <w:rFonts w:ascii="Times New Roman" w:eastAsia="Times New Roman" w:hAnsi="Times New Roman" w:cs="Times New Roman"/>
          <w:color w:val="000000"/>
          <w:sz w:val="24"/>
          <w:szCs w:val="24"/>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6047DDC3"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24" w:name="000026"/>
      <w:bookmarkStart w:id="25" w:name="100086"/>
      <w:bookmarkEnd w:id="24"/>
      <w:bookmarkEnd w:id="25"/>
      <w:r w:rsidRPr="003D1B99">
        <w:rPr>
          <w:rFonts w:ascii="Times New Roman" w:eastAsia="Times New Roman" w:hAnsi="Times New Roman" w:cs="Times New Roman"/>
          <w:color w:val="000000"/>
          <w:sz w:val="24"/>
          <w:szCs w:val="24"/>
          <w:lang w:eastAsia="ru-RU"/>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14:paraId="40136831"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26" w:name="100087"/>
      <w:bookmarkEnd w:id="26"/>
      <w:r w:rsidRPr="003D1B99">
        <w:rPr>
          <w:rFonts w:ascii="Times New Roman" w:eastAsia="Times New Roman" w:hAnsi="Times New Roman" w:cs="Times New Roman"/>
          <w:color w:val="000000"/>
          <w:sz w:val="24"/>
          <w:szCs w:val="24"/>
          <w:lang w:eastAsia="ru-RU"/>
        </w:rPr>
        <w:lastRenderedPageBreak/>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4390FE49"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p>
    <w:p w14:paraId="2C78123C" w14:textId="77777777" w:rsidR="003D1B99" w:rsidRPr="003D1B99" w:rsidRDefault="003D1B99" w:rsidP="003D1B99">
      <w:pPr>
        <w:spacing w:after="0" w:line="330" w:lineRule="atLeast"/>
        <w:jc w:val="both"/>
        <w:textAlignment w:val="baseline"/>
        <w:rPr>
          <w:rFonts w:ascii="Times New Roman" w:eastAsia="Times New Roman" w:hAnsi="Times New Roman" w:cs="Times New Roman"/>
          <w:b/>
          <w:color w:val="000000"/>
          <w:sz w:val="24"/>
          <w:szCs w:val="24"/>
          <w:lang w:eastAsia="ru-RU"/>
        </w:rPr>
      </w:pPr>
      <w:bookmarkStart w:id="27" w:name="000152"/>
      <w:bookmarkStart w:id="28" w:name="000027"/>
      <w:bookmarkStart w:id="29" w:name="100088"/>
      <w:bookmarkEnd w:id="27"/>
      <w:bookmarkEnd w:id="28"/>
      <w:bookmarkEnd w:id="29"/>
      <w:r w:rsidRPr="003D1B9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Предметные результаты</w:t>
      </w:r>
      <w:r w:rsidRPr="003D1B99">
        <w:rPr>
          <w:rFonts w:ascii="Times New Roman" w:eastAsia="Times New Roman" w:hAnsi="Times New Roman" w:cs="Times New Roman"/>
          <w:b/>
          <w:color w:val="000000"/>
          <w:sz w:val="24"/>
          <w:szCs w:val="24"/>
          <w:lang w:eastAsia="ru-RU"/>
        </w:rPr>
        <w:t>:</w:t>
      </w:r>
    </w:p>
    <w:p w14:paraId="156047DD" w14:textId="77777777" w:rsidR="003D1B99" w:rsidRPr="003D1B99" w:rsidRDefault="003D1B99" w:rsidP="003D1B99">
      <w:pPr>
        <w:spacing w:after="0" w:line="330" w:lineRule="atLeast"/>
        <w:jc w:val="both"/>
        <w:textAlignment w:val="baseline"/>
        <w:rPr>
          <w:rFonts w:ascii="Times New Roman" w:eastAsia="Times New Roman" w:hAnsi="Times New Roman" w:cs="Times New Roman"/>
          <w:b/>
          <w:color w:val="000000"/>
          <w:sz w:val="24"/>
          <w:szCs w:val="24"/>
          <w:lang w:eastAsia="ru-RU"/>
        </w:rPr>
      </w:pPr>
    </w:p>
    <w:p w14:paraId="29B1A860"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14:paraId="1F954278"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0" w:name="100194"/>
      <w:bookmarkEnd w:id="30"/>
      <w:r w:rsidRPr="003D1B99">
        <w:rPr>
          <w:rFonts w:ascii="Times New Roman" w:eastAsia="Times New Roman" w:hAnsi="Times New Roman" w:cs="Times New Roman"/>
          <w:color w:val="000000"/>
          <w:sz w:val="24"/>
          <w:szCs w:val="24"/>
          <w:lang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14:paraId="3C23B608"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1" w:name="100195"/>
      <w:bookmarkEnd w:id="31"/>
      <w:r w:rsidRPr="003D1B99">
        <w:rPr>
          <w:rFonts w:ascii="Times New Roman" w:eastAsia="Times New Roman" w:hAnsi="Times New Roman" w:cs="Times New Roman"/>
          <w:color w:val="000000"/>
          <w:sz w:val="24"/>
          <w:szCs w:val="24"/>
          <w:lang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14:paraId="410B32D6"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2" w:name="100196"/>
      <w:bookmarkEnd w:id="32"/>
      <w:r w:rsidRPr="003D1B99">
        <w:rPr>
          <w:rFonts w:ascii="Times New Roman" w:eastAsia="Times New Roman" w:hAnsi="Times New Roman" w:cs="Times New Roman"/>
          <w:color w:val="000000"/>
          <w:sz w:val="24"/>
          <w:szCs w:val="24"/>
          <w:lang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14:paraId="65AA2517"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3" w:name="100197"/>
      <w:bookmarkEnd w:id="33"/>
      <w:r w:rsidRPr="003D1B99">
        <w:rPr>
          <w:rFonts w:ascii="Times New Roman" w:eastAsia="Times New Roman" w:hAnsi="Times New Roman" w:cs="Times New Roman"/>
          <w:color w:val="000000"/>
          <w:sz w:val="24"/>
          <w:szCs w:val="24"/>
          <w:lang w:eastAsia="ru-RU"/>
        </w:rPr>
        <w:t>5) осознание необходимости применения достижений физики и технологий для рационального природопользования;</w:t>
      </w:r>
    </w:p>
    <w:p w14:paraId="4B5DCC08"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4" w:name="100198"/>
      <w:bookmarkEnd w:id="34"/>
      <w:r w:rsidRPr="003D1B99">
        <w:rPr>
          <w:rFonts w:ascii="Times New Roman" w:eastAsia="Times New Roman" w:hAnsi="Times New Roman" w:cs="Times New Roman"/>
          <w:color w:val="000000"/>
          <w:sz w:val="24"/>
          <w:szCs w:val="24"/>
          <w:lang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14:paraId="68691F3A"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5" w:name="100199"/>
      <w:bookmarkEnd w:id="35"/>
      <w:r w:rsidRPr="003D1B99">
        <w:rPr>
          <w:rFonts w:ascii="Times New Roman" w:eastAsia="Times New Roman" w:hAnsi="Times New Roman" w:cs="Times New Roman"/>
          <w:color w:val="000000"/>
          <w:sz w:val="24"/>
          <w:szCs w:val="24"/>
          <w:lang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23DFE97C" w14:textId="77777777" w:rsidR="003D1B99" w:rsidRPr="003D1B99" w:rsidRDefault="003D1B99" w:rsidP="003D1B99">
      <w:pPr>
        <w:spacing w:after="0" w:line="330" w:lineRule="atLeast"/>
        <w:jc w:val="both"/>
        <w:textAlignment w:val="baseline"/>
        <w:rPr>
          <w:rFonts w:ascii="Times New Roman" w:eastAsia="Times New Roman" w:hAnsi="Times New Roman" w:cs="Times New Roman"/>
          <w:color w:val="000000"/>
          <w:sz w:val="24"/>
          <w:szCs w:val="24"/>
          <w:lang w:eastAsia="ru-RU"/>
        </w:rPr>
      </w:pPr>
      <w:bookmarkStart w:id="36" w:name="100200"/>
      <w:bookmarkEnd w:id="36"/>
      <w:r w:rsidRPr="003D1B99">
        <w:rPr>
          <w:rFonts w:ascii="Times New Roman" w:eastAsia="Times New Roman" w:hAnsi="Times New Roman" w:cs="Times New Roman"/>
          <w:color w:val="000000"/>
          <w:sz w:val="24"/>
          <w:szCs w:val="24"/>
          <w:lang w:eastAsia="ru-RU"/>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14:paraId="600D05B9" w14:textId="77777777" w:rsidR="003D1B99" w:rsidRPr="003D1B99" w:rsidRDefault="003D1B99" w:rsidP="003D1B99">
      <w:pPr>
        <w:shd w:val="clear" w:color="auto" w:fill="FFFFFF"/>
        <w:spacing w:after="0" w:line="240" w:lineRule="auto"/>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В результате изучения курса физики 9 класса ученик должен:</w:t>
      </w:r>
    </w:p>
    <w:p w14:paraId="6EA17594" w14:textId="77777777" w:rsidR="003D1B99" w:rsidRPr="003D1B99" w:rsidRDefault="003D1B99" w:rsidP="003D1B99">
      <w:pPr>
        <w:shd w:val="clear" w:color="auto" w:fill="FFFFFF"/>
        <w:spacing w:after="0" w:line="240" w:lineRule="auto"/>
        <w:jc w:val="both"/>
        <w:rPr>
          <w:rFonts w:ascii="Times New Roman" w:eastAsia="Times New Roman" w:hAnsi="Times New Roman" w:cs="Times New Roman"/>
          <w:b/>
          <w:bCs/>
          <w:sz w:val="24"/>
          <w:szCs w:val="24"/>
          <w:lang w:eastAsia="ar-SA"/>
        </w:rPr>
      </w:pPr>
      <w:r w:rsidRPr="003D1B99">
        <w:rPr>
          <w:rFonts w:ascii="Times New Roman" w:eastAsia="Times New Roman" w:hAnsi="Times New Roman" w:cs="Times New Roman"/>
          <w:b/>
          <w:bCs/>
          <w:sz w:val="24"/>
          <w:szCs w:val="24"/>
          <w:lang w:eastAsia="ar-SA"/>
        </w:rPr>
        <w:t>знать/понимать</w:t>
      </w:r>
    </w:p>
    <w:p w14:paraId="432893C5" w14:textId="77777777" w:rsidR="003D1B99" w:rsidRPr="003D1B99" w:rsidRDefault="003D1B99" w:rsidP="003D1B99">
      <w:pPr>
        <w:numPr>
          <w:ilvl w:val="0"/>
          <w:numId w:val="1"/>
        </w:numPr>
        <w:shd w:val="clear" w:color="auto" w:fill="FFFFFF"/>
        <w:tabs>
          <w:tab w:val="left" w:pos="900"/>
        </w:tabs>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смысл понятий: электрическое поле, магнитное поле, волна, атом, атомное ядро, ионизирующие излучения;</w:t>
      </w:r>
    </w:p>
    <w:p w14:paraId="06B9C0B7" w14:textId="77777777" w:rsidR="003D1B99" w:rsidRPr="003D1B99" w:rsidRDefault="003D1B99" w:rsidP="003D1B99">
      <w:pPr>
        <w:numPr>
          <w:ilvl w:val="0"/>
          <w:numId w:val="1"/>
        </w:numPr>
        <w:shd w:val="clear" w:color="auto" w:fill="FFFFFF"/>
        <w:tabs>
          <w:tab w:val="left" w:pos="900"/>
        </w:tabs>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lastRenderedPageBreak/>
        <w:t>смысл физических величин: путь, скорость, ускорение, сила, импульс;</w:t>
      </w:r>
    </w:p>
    <w:p w14:paraId="1F22DF49" w14:textId="77777777" w:rsidR="003D1B99" w:rsidRPr="003D1B99" w:rsidRDefault="003D1B99" w:rsidP="003D1B99">
      <w:pPr>
        <w:numPr>
          <w:ilvl w:val="0"/>
          <w:numId w:val="1"/>
        </w:numPr>
        <w:shd w:val="clear" w:color="auto" w:fill="FFFFFF"/>
        <w:tabs>
          <w:tab w:val="left" w:pos="900"/>
        </w:tabs>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смысл физических законов: Ньютона, всемирного тяготения, сохранения импульса и механической энергии;</w:t>
      </w:r>
    </w:p>
    <w:p w14:paraId="17DCACD8" w14:textId="77777777" w:rsidR="003D1B99" w:rsidRPr="003D1B99" w:rsidRDefault="003D1B99" w:rsidP="003D1B99">
      <w:pPr>
        <w:shd w:val="clear" w:color="auto" w:fill="FFFFFF"/>
        <w:spacing w:after="0" w:line="240" w:lineRule="auto"/>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уметь</w:t>
      </w:r>
    </w:p>
    <w:p w14:paraId="07DF8C3A"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описывать и объяснять физические явления: равномерное прямолинейное движение, равноускоренное прямолинейное движение, электромагнитную индукцию, преломление и дисперсию света;</w:t>
      </w:r>
    </w:p>
    <w:p w14:paraId="26133190"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использовать физические приборы и измерительные инструменты для измерения физических величин: естественного радиационного фона;</w:t>
      </w:r>
    </w:p>
    <w:p w14:paraId="49612665"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представлять результаты измерений с помощью таблиц, графиков и выявлять на этой основе эмпирические зависимости: периода колебаний нитяного маятника от длины нити, периода колебаний пружинного маятника от массы груза и от жесткости пружины;</w:t>
      </w:r>
    </w:p>
    <w:p w14:paraId="2F0ADCAA"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выражать результаты измерений и расчетов в единицах Международной системы;</w:t>
      </w:r>
    </w:p>
    <w:p w14:paraId="4EC035C8"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приводить примеры практического использования физических знаний о механических, электромагнитных явлениях;</w:t>
      </w:r>
    </w:p>
    <w:p w14:paraId="3EDC1332"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решать задачи на применение изученных физических законов;</w:t>
      </w:r>
    </w:p>
    <w:p w14:paraId="1BD94154"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14:paraId="78ABF706" w14:textId="77777777" w:rsidR="003D1B99" w:rsidRPr="003D1B99" w:rsidRDefault="003D1B99" w:rsidP="003D1B99">
      <w:pPr>
        <w:numPr>
          <w:ilvl w:val="0"/>
          <w:numId w:val="2"/>
        </w:numPr>
        <w:shd w:val="clear" w:color="auto" w:fill="FFFFFF"/>
        <w:spacing w:after="0" w:line="240" w:lineRule="auto"/>
        <w:ind w:firstLine="540"/>
        <w:jc w:val="both"/>
        <w:rPr>
          <w:rFonts w:ascii="Times New Roman" w:eastAsia="Times New Roman" w:hAnsi="Times New Roman" w:cs="Times New Roman"/>
          <w:bCs/>
          <w:sz w:val="24"/>
          <w:szCs w:val="24"/>
          <w:lang w:eastAsia="ar-SA"/>
        </w:rPr>
      </w:pPr>
      <w:r w:rsidRPr="003D1B99">
        <w:rPr>
          <w:rFonts w:ascii="Times New Roman" w:eastAsia="Times New Roman" w:hAnsi="Times New Roman" w:cs="Times New Roman"/>
          <w:bCs/>
          <w:sz w:val="24"/>
          <w:szCs w:val="24"/>
          <w:lang w:eastAsia="ar-SA"/>
        </w:rPr>
        <w:t>использовать приобретенные знания и умения в практической деятельности и повседневной жизни для рационального использования, обеспечения безопасности в процессе использования электрических приборов, оценки безопасности радиационного фона.</w:t>
      </w:r>
    </w:p>
    <w:p w14:paraId="78309444" w14:textId="77777777" w:rsidR="003D1B99" w:rsidRPr="003D1B99" w:rsidRDefault="003D1B99" w:rsidP="003D1B99">
      <w:pPr>
        <w:spacing w:after="0" w:line="240" w:lineRule="auto"/>
        <w:jc w:val="both"/>
        <w:textAlignment w:val="top"/>
        <w:rPr>
          <w:rFonts w:ascii="Times New Roman" w:eastAsia="Times New Roman" w:hAnsi="Times New Roman" w:cs="Times New Roman"/>
          <w:b/>
          <w:sz w:val="24"/>
          <w:szCs w:val="24"/>
          <w:lang w:eastAsia="ru-RU"/>
        </w:rPr>
      </w:pPr>
      <w:r w:rsidRPr="003D1B99">
        <w:rPr>
          <w:rFonts w:ascii="Times New Roman" w:eastAsia="Times New Roman" w:hAnsi="Times New Roman" w:cs="Times New Roman"/>
          <w:b/>
          <w:sz w:val="24"/>
          <w:szCs w:val="24"/>
          <w:lang w:eastAsia="ru-RU"/>
        </w:rPr>
        <w:t>При преподавании используются:</w:t>
      </w:r>
    </w:p>
    <w:p w14:paraId="7AB4F4E7" w14:textId="77777777" w:rsidR="003D1B99" w:rsidRPr="003D1B99" w:rsidRDefault="003D1B99" w:rsidP="003D1B99">
      <w:pPr>
        <w:spacing w:after="0" w:line="240" w:lineRule="auto"/>
        <w:jc w:val="both"/>
        <w:textAlignment w:val="top"/>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 xml:space="preserve">·        </w:t>
      </w:r>
      <w:proofErr w:type="spellStart"/>
      <w:r w:rsidRPr="003D1B99">
        <w:rPr>
          <w:rFonts w:ascii="Times New Roman" w:eastAsia="Times New Roman" w:hAnsi="Times New Roman" w:cs="Times New Roman"/>
          <w:sz w:val="24"/>
          <w:szCs w:val="24"/>
          <w:lang w:eastAsia="ru-RU"/>
        </w:rPr>
        <w:t>Классноурочная</w:t>
      </w:r>
      <w:proofErr w:type="spellEnd"/>
      <w:r w:rsidRPr="003D1B99">
        <w:rPr>
          <w:rFonts w:ascii="Times New Roman" w:eastAsia="Times New Roman" w:hAnsi="Times New Roman" w:cs="Times New Roman"/>
          <w:sz w:val="24"/>
          <w:szCs w:val="24"/>
          <w:lang w:eastAsia="ru-RU"/>
        </w:rPr>
        <w:t xml:space="preserve"> система</w:t>
      </w:r>
    </w:p>
    <w:p w14:paraId="0B243A08" w14:textId="77777777" w:rsidR="003D1B99" w:rsidRPr="003D1B99" w:rsidRDefault="003D1B99" w:rsidP="003D1B99">
      <w:pPr>
        <w:spacing w:after="0" w:line="240" w:lineRule="auto"/>
        <w:jc w:val="both"/>
        <w:textAlignment w:val="top"/>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        Лабораторные и практические занятия.</w:t>
      </w:r>
    </w:p>
    <w:p w14:paraId="07D2FEFB" w14:textId="77777777" w:rsidR="003D1B99" w:rsidRPr="003D1B99" w:rsidRDefault="003D1B99" w:rsidP="003D1B99">
      <w:pPr>
        <w:spacing w:after="0" w:line="240" w:lineRule="auto"/>
        <w:jc w:val="both"/>
        <w:textAlignment w:val="top"/>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        Применение мультимедийного материала.</w:t>
      </w:r>
    </w:p>
    <w:p w14:paraId="448C8DE5" w14:textId="77777777" w:rsidR="003D1B99" w:rsidRPr="003D1B99" w:rsidRDefault="003D1B99" w:rsidP="003D1B99">
      <w:pPr>
        <w:spacing w:after="0" w:line="240" w:lineRule="auto"/>
        <w:jc w:val="both"/>
        <w:textAlignment w:val="top"/>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        Решение экспериментальных задач.</w:t>
      </w:r>
    </w:p>
    <w:p w14:paraId="5F2C5232" w14:textId="77777777" w:rsidR="003D1B99" w:rsidRPr="003D1B99" w:rsidRDefault="003D1B99" w:rsidP="003D1B99">
      <w:pPr>
        <w:spacing w:after="0" w:line="240" w:lineRule="auto"/>
        <w:jc w:val="center"/>
        <w:rPr>
          <w:rFonts w:ascii="Times New Roman" w:eastAsia="Times New Roman" w:hAnsi="Times New Roman" w:cs="Times New Roman"/>
          <w:b/>
          <w:sz w:val="24"/>
          <w:szCs w:val="24"/>
          <w:lang w:eastAsia="ru-RU"/>
        </w:rPr>
      </w:pPr>
    </w:p>
    <w:p w14:paraId="425A375C" w14:textId="77777777" w:rsidR="003D1B99" w:rsidRPr="003D1B99" w:rsidRDefault="003D1B99" w:rsidP="003D1B99">
      <w:pPr>
        <w:spacing w:after="120" w:line="240" w:lineRule="auto"/>
        <w:jc w:val="center"/>
        <w:rPr>
          <w:rFonts w:ascii="Times New Roman" w:eastAsia="Times New Roman" w:hAnsi="Times New Roman" w:cs="Times New Roman"/>
          <w:b/>
          <w:sz w:val="24"/>
          <w:szCs w:val="24"/>
          <w:lang w:val="x-none" w:eastAsia="ar-SA"/>
        </w:rPr>
      </w:pPr>
      <w:r w:rsidRPr="003D1B99">
        <w:rPr>
          <w:rFonts w:ascii="Times New Roman" w:eastAsia="Times New Roman" w:hAnsi="Times New Roman" w:cs="Times New Roman"/>
          <w:b/>
          <w:bCs/>
          <w:spacing w:val="66"/>
          <w:sz w:val="24"/>
          <w:szCs w:val="24"/>
          <w:lang w:eastAsia="ru-RU"/>
        </w:rPr>
        <w:t xml:space="preserve">       </w:t>
      </w:r>
      <w:r w:rsidRPr="003D1B99">
        <w:rPr>
          <w:rFonts w:ascii="Times New Roman" w:eastAsia="Times New Roman" w:hAnsi="Times New Roman" w:cs="Times New Roman"/>
          <w:b/>
          <w:sz w:val="24"/>
          <w:szCs w:val="24"/>
          <w:lang w:eastAsia="ar-SA"/>
        </w:rPr>
        <w:t>2</w:t>
      </w:r>
      <w:r>
        <w:rPr>
          <w:rFonts w:ascii="Times New Roman" w:eastAsia="Times New Roman" w:hAnsi="Times New Roman" w:cs="Times New Roman"/>
          <w:b/>
          <w:sz w:val="24"/>
          <w:szCs w:val="24"/>
          <w:lang w:val="x-none" w:eastAsia="ar-SA"/>
        </w:rPr>
        <w:t xml:space="preserve">.  Содержание  учебного </w:t>
      </w:r>
      <w:r>
        <w:rPr>
          <w:rFonts w:ascii="Times New Roman" w:eastAsia="Times New Roman" w:hAnsi="Times New Roman" w:cs="Times New Roman"/>
          <w:b/>
          <w:sz w:val="24"/>
          <w:szCs w:val="24"/>
          <w:lang w:eastAsia="ar-SA"/>
        </w:rPr>
        <w:t>предмета «Физика» 9 класса</w:t>
      </w:r>
      <w:r w:rsidRPr="003D1B99">
        <w:rPr>
          <w:rFonts w:ascii="Times New Roman" w:eastAsia="Times New Roman" w:hAnsi="Times New Roman" w:cs="Times New Roman"/>
          <w:b/>
          <w:sz w:val="24"/>
          <w:szCs w:val="24"/>
          <w:lang w:val="x-none" w:eastAsia="ar-SA"/>
        </w:rPr>
        <w:t>.</w:t>
      </w:r>
    </w:p>
    <w:p w14:paraId="1A0A8D2E" w14:textId="77777777" w:rsidR="003D1B99" w:rsidRPr="003D1B99" w:rsidRDefault="003D1B99" w:rsidP="003D1B99">
      <w:pPr>
        <w:spacing w:after="0" w:line="240" w:lineRule="auto"/>
        <w:jc w:val="both"/>
        <w:rPr>
          <w:rFonts w:ascii="Times New Roman" w:eastAsia="Times New Roman" w:hAnsi="Times New Roman" w:cs="Times New Roman"/>
          <w:b/>
          <w:sz w:val="24"/>
          <w:szCs w:val="24"/>
          <w:lang w:val="x-none" w:eastAsia="ar-SA"/>
        </w:rPr>
      </w:pPr>
      <w:r w:rsidRPr="003D1B99">
        <w:rPr>
          <w:rFonts w:ascii="Times New Roman" w:eastAsia="Times New Roman" w:hAnsi="Times New Roman" w:cs="Times New Roman"/>
          <w:b/>
          <w:sz w:val="24"/>
          <w:szCs w:val="24"/>
          <w:lang w:val="x-none" w:eastAsia="ar-SA"/>
        </w:rPr>
        <w:t xml:space="preserve"> </w:t>
      </w:r>
    </w:p>
    <w:p w14:paraId="21D6DF80" w14:textId="77777777" w:rsidR="003D1B99" w:rsidRPr="003D1B99" w:rsidRDefault="003D1B99" w:rsidP="003D1B99">
      <w:pPr>
        <w:spacing w:after="0" w:line="240" w:lineRule="auto"/>
        <w:jc w:val="both"/>
        <w:rPr>
          <w:rFonts w:ascii="Times New Roman" w:eastAsia="Times New Roman" w:hAnsi="Times New Roman" w:cs="Times New Roman"/>
          <w:b/>
          <w:sz w:val="24"/>
          <w:szCs w:val="24"/>
          <w:lang w:val="x-none" w:eastAsia="ar-SA"/>
        </w:rPr>
      </w:pPr>
      <w:r w:rsidRPr="003D1B99">
        <w:rPr>
          <w:rFonts w:ascii="Times New Roman" w:eastAsia="Times New Roman" w:hAnsi="Times New Roman" w:cs="Times New Roman"/>
          <w:b/>
          <w:sz w:val="24"/>
          <w:szCs w:val="24"/>
          <w:lang w:val="x-none" w:eastAsia="ar-SA"/>
        </w:rPr>
        <w:t>1. Законы взаимодействия и движения тел (</w:t>
      </w:r>
      <w:r w:rsidRPr="003D1B99">
        <w:rPr>
          <w:rFonts w:ascii="Times New Roman" w:eastAsia="Times New Roman" w:hAnsi="Times New Roman" w:cs="Times New Roman"/>
          <w:b/>
          <w:sz w:val="24"/>
          <w:szCs w:val="24"/>
          <w:lang w:eastAsia="ar-SA"/>
        </w:rPr>
        <w:t>36</w:t>
      </w:r>
      <w:r w:rsidRPr="003D1B99">
        <w:rPr>
          <w:rFonts w:ascii="Times New Roman" w:eastAsia="Times New Roman" w:hAnsi="Times New Roman" w:cs="Times New Roman"/>
          <w:b/>
          <w:sz w:val="24"/>
          <w:szCs w:val="24"/>
          <w:lang w:val="x-none" w:eastAsia="ar-SA"/>
        </w:rPr>
        <w:t xml:space="preserve"> ч)</w:t>
      </w:r>
    </w:p>
    <w:p w14:paraId="4B48F768"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w:t>
      </w:r>
    </w:p>
    <w:p w14:paraId="49483CAE"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Свободное падение. Невесомость. Закон всемирного тяготения. [Искусственные спутники Земли.] Импульс. Закон сохранения импульса. Реактивное движение.</w:t>
      </w:r>
    </w:p>
    <w:p w14:paraId="734CA843"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D1B99">
        <w:rPr>
          <w:rFonts w:ascii="Times New Roman" w:eastAsia="Times New Roman" w:hAnsi="Times New Roman" w:cs="Times New Roman"/>
          <w:b/>
          <w:sz w:val="24"/>
          <w:szCs w:val="24"/>
          <w:lang w:eastAsia="ru-RU"/>
        </w:rPr>
        <w:lastRenderedPageBreak/>
        <w:t>Лабораторные работы</w:t>
      </w:r>
    </w:p>
    <w:p w14:paraId="5EE0165D"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1. Исследование равноускоренного движения без начальной скорости.</w:t>
      </w:r>
    </w:p>
    <w:p w14:paraId="55C6C9B9"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2. Измерение ускорения свободного падения.</w:t>
      </w:r>
    </w:p>
    <w:p w14:paraId="4635932D"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3D1B99">
        <w:rPr>
          <w:rFonts w:ascii="Times New Roman" w:eastAsia="Times New Roman" w:hAnsi="Times New Roman" w:cs="Times New Roman"/>
          <w:b/>
          <w:color w:val="000000"/>
          <w:sz w:val="24"/>
          <w:szCs w:val="24"/>
          <w:lang w:eastAsia="ru-RU"/>
        </w:rPr>
        <w:t xml:space="preserve">Актуальная тематика для региона: </w:t>
      </w:r>
    </w:p>
    <w:p w14:paraId="105BFE71"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Инвестиционный проект по развитию комплекса «Кулига-Парк», инвестиционный проект  по развитию базы отдыха «Верхний бор»</w:t>
      </w:r>
    </w:p>
    <w:p w14:paraId="343CE767" w14:textId="77777777" w:rsidR="003D1B99" w:rsidRPr="003D1B99" w:rsidRDefault="003D1B99" w:rsidP="003D1B99">
      <w:pPr>
        <w:autoSpaceDE w:val="0"/>
        <w:autoSpaceDN w:val="0"/>
        <w:adjustRightInd w:val="0"/>
        <w:spacing w:after="0" w:line="240" w:lineRule="auto"/>
        <w:rPr>
          <w:rFonts w:ascii="Times New Roman" w:eastAsia="Times New Roman" w:hAnsi="Times New Roman" w:cs="Times New Roman"/>
          <w:color w:val="000000"/>
          <w:sz w:val="24"/>
          <w:szCs w:val="24"/>
          <w:u w:val="single"/>
          <w:lang w:eastAsia="ru-RU"/>
        </w:rPr>
      </w:pPr>
      <w:r w:rsidRPr="003D1B99">
        <w:rPr>
          <w:rFonts w:ascii="Times New Roman" w:eastAsia="Times New Roman" w:hAnsi="Times New Roman" w:cs="Times New Roman"/>
          <w:color w:val="000000"/>
          <w:sz w:val="24"/>
          <w:szCs w:val="24"/>
          <w:u w:val="single"/>
          <w:lang w:eastAsia="ru-RU"/>
        </w:rPr>
        <w:t>Интеграция предметов</w:t>
      </w:r>
    </w:p>
    <w:p w14:paraId="1F8636A8"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Биология: сила упругости (амортизация)</w:t>
      </w:r>
    </w:p>
    <w:p w14:paraId="7AEB9582"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География: определение географических координат местности (6 класс), определение относительной высоты точки над уровнем моря (6 класс)</w:t>
      </w:r>
    </w:p>
    <w:p w14:paraId="3AD38B32"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Информатика: решение задач по алгоритму, моделирование всех видов движения (графики, анализы графиков, таблицы, диаграммы), баллистическое движение (решение задач), методы научного познания (7-10 класс)</w:t>
      </w:r>
    </w:p>
    <w:p w14:paraId="608FD773"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b/>
          <w:bCs/>
          <w:color w:val="000000"/>
          <w:sz w:val="24"/>
          <w:szCs w:val="24"/>
          <w:lang w:eastAsia="ru-RU"/>
        </w:rPr>
        <w:tab/>
      </w:r>
    </w:p>
    <w:p w14:paraId="09495243"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3D1B99">
        <w:rPr>
          <w:rFonts w:ascii="Times New Roman" w:eastAsia="Times New Roman" w:hAnsi="Times New Roman" w:cs="Times New Roman"/>
          <w:b/>
          <w:color w:val="000000"/>
          <w:sz w:val="24"/>
          <w:szCs w:val="24"/>
          <w:lang w:eastAsia="ru-RU"/>
        </w:rPr>
        <w:t xml:space="preserve"> 2. Механические колебания и волны. Звук (14 ч)</w:t>
      </w:r>
    </w:p>
    <w:p w14:paraId="5CE59500"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14:paraId="6E9217D5"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D1B99">
        <w:rPr>
          <w:rFonts w:ascii="Times New Roman" w:eastAsia="Times New Roman" w:hAnsi="Times New Roman" w:cs="Times New Roman"/>
          <w:b/>
          <w:sz w:val="24"/>
          <w:szCs w:val="24"/>
          <w:lang w:eastAsia="ru-RU"/>
        </w:rPr>
        <w:t>Лабораторная работа</w:t>
      </w:r>
    </w:p>
    <w:p w14:paraId="75A949BA" w14:textId="77777777" w:rsidR="003D1B99" w:rsidRPr="003D1B99" w:rsidRDefault="003D1B99" w:rsidP="003D1B99">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Исследование зависимости периода и частоты свободных колебаний маятника от длины его нити.</w:t>
      </w:r>
    </w:p>
    <w:p w14:paraId="7A7E4E71" w14:textId="77777777" w:rsidR="003D1B99" w:rsidRPr="003D1B99" w:rsidRDefault="003D1B99" w:rsidP="003D1B99">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3D1B99">
        <w:rPr>
          <w:rFonts w:ascii="Times New Roman" w:eastAsia="Times New Roman" w:hAnsi="Times New Roman" w:cs="Times New Roman"/>
          <w:b/>
          <w:sz w:val="24"/>
          <w:szCs w:val="24"/>
          <w:lang w:eastAsia="ru-RU"/>
        </w:rPr>
        <w:t>Актуальная тематика для региона.</w:t>
      </w:r>
    </w:p>
    <w:p w14:paraId="5A943837" w14:textId="77777777" w:rsidR="003D1B99" w:rsidRPr="003D1B99" w:rsidRDefault="003D1B99" w:rsidP="003D1B99">
      <w:pPr>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b/>
          <w:color w:val="000000"/>
          <w:sz w:val="24"/>
          <w:szCs w:val="24"/>
          <w:lang w:eastAsia="ru-RU"/>
        </w:rPr>
        <w:t xml:space="preserve"> </w:t>
      </w:r>
      <w:r w:rsidRPr="003D1B99">
        <w:rPr>
          <w:rFonts w:ascii="Times New Roman" w:eastAsia="Times New Roman" w:hAnsi="Times New Roman" w:cs="Times New Roman"/>
          <w:color w:val="000000"/>
          <w:sz w:val="24"/>
          <w:szCs w:val="24"/>
          <w:lang w:eastAsia="ru-RU"/>
        </w:rPr>
        <w:t>Крестьянское (фермерское) хозяйство "</w:t>
      </w:r>
      <w:proofErr w:type="spellStart"/>
      <w:r w:rsidRPr="003D1B99">
        <w:rPr>
          <w:rFonts w:ascii="Times New Roman" w:eastAsia="Times New Roman" w:hAnsi="Times New Roman" w:cs="Times New Roman"/>
          <w:color w:val="000000"/>
          <w:sz w:val="24"/>
          <w:szCs w:val="24"/>
          <w:lang w:eastAsia="ru-RU"/>
        </w:rPr>
        <w:t>Транссервисмолоко</w:t>
      </w:r>
      <w:proofErr w:type="spellEnd"/>
      <w:r w:rsidRPr="003D1B99">
        <w:rPr>
          <w:rFonts w:ascii="Times New Roman" w:eastAsia="Times New Roman" w:hAnsi="Times New Roman" w:cs="Times New Roman"/>
          <w:color w:val="000000"/>
          <w:sz w:val="24"/>
          <w:szCs w:val="24"/>
          <w:lang w:eastAsia="ru-RU"/>
        </w:rPr>
        <w:t>", Сельскохозяйственный потребительский сбытовой кооператив "Вагай-Молоко", Сельскохозяйственный производственный кооператив "Сибирь" с. Вагай.</w:t>
      </w:r>
    </w:p>
    <w:p w14:paraId="033D76DE" w14:textId="77777777" w:rsidR="003D1B99" w:rsidRPr="003D1B99" w:rsidRDefault="003D1B99" w:rsidP="003D1B99">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u w:val="single"/>
          <w:lang w:eastAsia="ru-RU"/>
        </w:rPr>
      </w:pPr>
      <w:r w:rsidRPr="003D1B99">
        <w:rPr>
          <w:rFonts w:ascii="Times New Roman" w:eastAsia="Times New Roman" w:hAnsi="Times New Roman" w:cs="Times New Roman"/>
          <w:color w:val="000000"/>
          <w:sz w:val="24"/>
          <w:szCs w:val="24"/>
          <w:u w:val="single"/>
          <w:lang w:eastAsia="ru-RU"/>
        </w:rPr>
        <w:t>Интеграция предметов</w:t>
      </w:r>
    </w:p>
    <w:p w14:paraId="6805D0CD" w14:textId="77777777" w:rsidR="003D1B99" w:rsidRPr="003D1B99" w:rsidRDefault="003D1B99" w:rsidP="003D1B99">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География: землетрясения и вулканы (5 класс)</w:t>
      </w:r>
    </w:p>
    <w:p w14:paraId="4228447B" w14:textId="77777777" w:rsidR="003D1B99" w:rsidRPr="003D1B99" w:rsidRDefault="003D1B99" w:rsidP="003D1B99">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Биология: звук, звуковые волны (8 класс)</w:t>
      </w:r>
    </w:p>
    <w:p w14:paraId="1DD804C4" w14:textId="77777777" w:rsidR="003D1B99" w:rsidRPr="003D1B99" w:rsidRDefault="003D1B99" w:rsidP="003D1B99">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Информатика: решение задач по алгоритму</w:t>
      </w:r>
    </w:p>
    <w:p w14:paraId="033BA421"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color w:val="FF0000"/>
          <w:sz w:val="24"/>
          <w:szCs w:val="24"/>
          <w:lang w:eastAsia="ru-RU"/>
        </w:rPr>
      </w:pPr>
      <w:r w:rsidRPr="003D1B99">
        <w:rPr>
          <w:rFonts w:ascii="Times New Roman" w:eastAsia="Times New Roman" w:hAnsi="Times New Roman" w:cs="Times New Roman"/>
          <w:b/>
          <w:sz w:val="24"/>
          <w:szCs w:val="24"/>
          <w:lang w:eastAsia="ru-RU"/>
        </w:rPr>
        <w:t xml:space="preserve"> 3.Электромагнитное поле (26 ч)</w:t>
      </w:r>
    </w:p>
    <w:p w14:paraId="2214400F"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w:t>
      </w:r>
      <w:r w:rsidRPr="003D1B99">
        <w:rPr>
          <w:rFonts w:ascii="Times New Roman" w:eastAsia="Times New Roman" w:hAnsi="Times New Roman" w:cs="Times New Roman"/>
          <w:sz w:val="24"/>
          <w:szCs w:val="24"/>
          <w:lang w:eastAsia="ru-RU"/>
        </w:rPr>
        <w:lastRenderedPageBreak/>
        <w:t>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w:t>
      </w:r>
    </w:p>
    <w:p w14:paraId="7DEA5085"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Происхождение линейчатых спектров.</w:t>
      </w:r>
    </w:p>
    <w:p w14:paraId="212003B1"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D1B99">
        <w:rPr>
          <w:rFonts w:ascii="Times New Roman" w:eastAsia="Times New Roman" w:hAnsi="Times New Roman" w:cs="Times New Roman"/>
          <w:b/>
          <w:sz w:val="24"/>
          <w:szCs w:val="24"/>
          <w:lang w:eastAsia="ru-RU"/>
        </w:rPr>
        <w:t xml:space="preserve"> Лабораторные работы</w:t>
      </w:r>
    </w:p>
    <w:p w14:paraId="643A5D10"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1B99">
        <w:rPr>
          <w:rFonts w:ascii="Times New Roman" w:eastAsia="Times New Roman" w:hAnsi="Times New Roman" w:cs="Times New Roman"/>
          <w:sz w:val="24"/>
          <w:szCs w:val="24"/>
          <w:lang w:eastAsia="ru-RU"/>
        </w:rPr>
        <w:t>4.</w:t>
      </w:r>
      <w:r w:rsidRPr="003D1B99">
        <w:rPr>
          <w:rFonts w:ascii="Times New Roman" w:eastAsia="Times New Roman" w:hAnsi="Times New Roman" w:cs="Times New Roman"/>
          <w:sz w:val="24"/>
          <w:szCs w:val="24"/>
          <w:lang w:eastAsia="ru-RU"/>
        </w:rPr>
        <w:tab/>
        <w:t>Изучение явления электромагнитной индукции.</w:t>
      </w:r>
    </w:p>
    <w:p w14:paraId="2E111EC2"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b/>
          <w:color w:val="000000"/>
          <w:sz w:val="24"/>
          <w:szCs w:val="24"/>
          <w:lang w:eastAsia="ru-RU"/>
        </w:rPr>
        <w:t>Актуальная тематика для региона</w:t>
      </w:r>
      <w:r w:rsidRPr="003D1B99">
        <w:rPr>
          <w:rFonts w:ascii="Times New Roman" w:eastAsia="Times New Roman" w:hAnsi="Times New Roman" w:cs="Times New Roman"/>
          <w:color w:val="000000"/>
          <w:sz w:val="24"/>
          <w:szCs w:val="24"/>
          <w:lang w:eastAsia="ru-RU"/>
        </w:rPr>
        <w:t xml:space="preserve">: </w:t>
      </w:r>
    </w:p>
    <w:p w14:paraId="61D5BA30"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 xml:space="preserve">Филиал Тобольского ТЭЦ, РЭС в с. Вагай, Вагайский отдел внутренних дел.  </w:t>
      </w:r>
    </w:p>
    <w:p w14:paraId="5F54A8BD" w14:textId="77777777" w:rsidR="003D1B99" w:rsidRPr="003D1B99" w:rsidRDefault="003D1B99" w:rsidP="003D1B9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u w:val="single"/>
          <w:lang w:eastAsia="ru-RU"/>
        </w:rPr>
        <w:t>Интеграция предметов.</w:t>
      </w:r>
      <w:r w:rsidRPr="003D1B99">
        <w:rPr>
          <w:rFonts w:ascii="Times New Roman" w:eastAsia="Times New Roman" w:hAnsi="Times New Roman" w:cs="Times New Roman"/>
          <w:color w:val="000000"/>
          <w:sz w:val="24"/>
          <w:szCs w:val="24"/>
          <w:lang w:eastAsia="ru-RU"/>
        </w:rPr>
        <w:t xml:space="preserve">  География: землетрясения и вулканы (5 класс),  использование ЭМИ в сельском хозяйстве (9 класс).  Информатика: решение задач по алгоритму.   Биология: магниты</w:t>
      </w:r>
    </w:p>
    <w:p w14:paraId="4DDA4AAD"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3D1B99">
        <w:rPr>
          <w:rFonts w:ascii="Times New Roman" w:eastAsia="Times New Roman" w:hAnsi="Times New Roman" w:cs="Times New Roman"/>
          <w:b/>
          <w:color w:val="000000"/>
          <w:sz w:val="24"/>
          <w:szCs w:val="24"/>
          <w:lang w:eastAsia="ru-RU"/>
        </w:rPr>
        <w:t xml:space="preserve"> Строение атома и атомного ядра (18 ч)</w:t>
      </w:r>
    </w:p>
    <w:p w14:paraId="4A6FBDE4"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14:paraId="3BD4B503"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3D1B99">
        <w:rPr>
          <w:rFonts w:ascii="Times New Roman" w:eastAsia="Times New Roman" w:hAnsi="Times New Roman" w:cs="Times New Roman"/>
          <w:b/>
          <w:color w:val="000000"/>
          <w:sz w:val="24"/>
          <w:szCs w:val="24"/>
          <w:lang w:eastAsia="ru-RU"/>
        </w:rPr>
        <w:t>Лабораторные работы</w:t>
      </w:r>
    </w:p>
    <w:p w14:paraId="6A30FE1E"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5. Изучение деления ядра атома урана по фотографии треков.</w:t>
      </w:r>
    </w:p>
    <w:p w14:paraId="7491B06B"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6. Изучение треков заряженных частиц по готовым фотографиям.</w:t>
      </w:r>
    </w:p>
    <w:p w14:paraId="1429EBD0" w14:textId="77777777" w:rsidR="003D1B99" w:rsidRPr="003D1B99" w:rsidRDefault="003D1B99" w:rsidP="003D1B99">
      <w:pPr>
        <w:jc w:val="both"/>
        <w:rPr>
          <w:rFonts w:ascii="Times New Roman" w:hAnsi="Times New Roman" w:cs="Times New Roman"/>
          <w:b/>
          <w:sz w:val="24"/>
          <w:szCs w:val="24"/>
        </w:rPr>
      </w:pPr>
      <w:r w:rsidRPr="003D1B99">
        <w:rPr>
          <w:rFonts w:ascii="Times New Roman" w:hAnsi="Times New Roman" w:cs="Times New Roman"/>
          <w:b/>
          <w:sz w:val="24"/>
          <w:szCs w:val="24"/>
        </w:rPr>
        <w:t xml:space="preserve">Состав, строение и происхождение Солнечной системы </w:t>
      </w:r>
      <w:proofErr w:type="gramStart"/>
      <w:r w:rsidRPr="003D1B99">
        <w:rPr>
          <w:rFonts w:ascii="Times New Roman" w:hAnsi="Times New Roman" w:cs="Times New Roman"/>
          <w:b/>
          <w:sz w:val="24"/>
          <w:szCs w:val="24"/>
        </w:rPr>
        <w:t>( 8</w:t>
      </w:r>
      <w:proofErr w:type="gramEnd"/>
      <w:r w:rsidRPr="003D1B99">
        <w:rPr>
          <w:rFonts w:ascii="Times New Roman" w:hAnsi="Times New Roman" w:cs="Times New Roman"/>
          <w:b/>
          <w:sz w:val="24"/>
          <w:szCs w:val="24"/>
        </w:rPr>
        <w:t xml:space="preserve"> ч)</w:t>
      </w:r>
    </w:p>
    <w:p w14:paraId="2748569E" w14:textId="77777777" w:rsidR="003D1B99" w:rsidRPr="003D1B99" w:rsidRDefault="003D1B99" w:rsidP="003D1B99">
      <w:pPr>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b/>
          <w:color w:val="000000"/>
          <w:sz w:val="24"/>
          <w:szCs w:val="24"/>
          <w:lang w:eastAsia="ru-RU"/>
        </w:rPr>
        <w:t xml:space="preserve">Актуальная тематика для региона: </w:t>
      </w:r>
      <w:r w:rsidRPr="003D1B99">
        <w:rPr>
          <w:rFonts w:ascii="Times New Roman" w:eastAsia="Times New Roman" w:hAnsi="Times New Roman" w:cs="Times New Roman"/>
          <w:color w:val="000000"/>
          <w:sz w:val="24"/>
          <w:szCs w:val="24"/>
          <w:lang w:eastAsia="ru-RU"/>
        </w:rPr>
        <w:t>Центральная районная аптека № 29 Тобольского филиала ОАО "Фармация" и Государственное бюджетное учреждение здравоохранения Тюменской области "Областная больница № 9" (с. Вагай).</w:t>
      </w:r>
    </w:p>
    <w:p w14:paraId="1D2FACE3" w14:textId="77777777" w:rsidR="003D1B99" w:rsidRPr="003D1B99" w:rsidRDefault="003D1B99" w:rsidP="003D1B99">
      <w:pPr>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u w:val="single"/>
          <w:lang w:eastAsia="ru-RU"/>
        </w:rPr>
        <w:t>Интеграция предметов.</w:t>
      </w:r>
      <w:r w:rsidRPr="003D1B99">
        <w:rPr>
          <w:rFonts w:ascii="Times New Roman" w:eastAsia="Times New Roman" w:hAnsi="Times New Roman" w:cs="Times New Roman"/>
          <w:color w:val="000000"/>
          <w:sz w:val="24"/>
          <w:szCs w:val="24"/>
          <w:lang w:eastAsia="ru-RU"/>
        </w:rPr>
        <w:t xml:space="preserve"> География: землетрясения и вулканы (5 класс), альтернативная энергетика. Информатика: решение задач по алгоритму моделирование ядерных процессов.</w:t>
      </w:r>
    </w:p>
    <w:p w14:paraId="490850DD"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Химия: изотопы (8, 11 классы), радиоактивность (8 класс), опыты Резерфорда (11 класс)</w:t>
      </w:r>
    </w:p>
    <w:p w14:paraId="5F13044D" w14:textId="77777777" w:rsidR="003D1B99" w:rsidRPr="003D1B99" w:rsidRDefault="003D1B99" w:rsidP="003D1B9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D1B99">
        <w:rPr>
          <w:rFonts w:ascii="Times New Roman" w:eastAsia="Times New Roman" w:hAnsi="Times New Roman" w:cs="Times New Roman"/>
          <w:color w:val="000000"/>
          <w:sz w:val="24"/>
          <w:szCs w:val="24"/>
          <w:lang w:eastAsia="ru-RU"/>
        </w:rPr>
        <w:t>Биология: мутагенные факторы излучения (9, 10 класс).</w:t>
      </w:r>
    </w:p>
    <w:p w14:paraId="7798EBE4" w14:textId="77777777" w:rsidR="003D1B99" w:rsidRPr="003D1B99" w:rsidRDefault="003D1B99" w:rsidP="003D1B99">
      <w:pPr>
        <w:spacing w:after="0" w:line="240" w:lineRule="auto"/>
        <w:jc w:val="both"/>
        <w:rPr>
          <w:rFonts w:ascii="Times New Roman" w:eastAsia="Times New Roman" w:hAnsi="Times New Roman" w:cs="Times New Roman"/>
          <w:b/>
          <w:color w:val="000000"/>
          <w:sz w:val="24"/>
          <w:szCs w:val="24"/>
          <w:lang w:eastAsia="ru-RU"/>
        </w:rPr>
      </w:pPr>
    </w:p>
    <w:p w14:paraId="409E7593" w14:textId="77777777" w:rsidR="003D1B99" w:rsidRPr="003D1B99" w:rsidRDefault="003D1B99" w:rsidP="003D1B99">
      <w:pPr>
        <w:spacing w:after="0" w:line="240" w:lineRule="auto"/>
        <w:jc w:val="both"/>
        <w:rPr>
          <w:rFonts w:ascii="Times New Roman" w:eastAsia="Times New Roman" w:hAnsi="Times New Roman" w:cs="Times New Roman"/>
          <w:b/>
          <w:sz w:val="24"/>
          <w:szCs w:val="24"/>
          <w:lang w:eastAsia="ru-RU"/>
        </w:rPr>
      </w:pPr>
    </w:p>
    <w:p w14:paraId="1A116A09" w14:textId="77777777" w:rsidR="003D1B99" w:rsidRPr="003D1B99" w:rsidRDefault="003D1B99" w:rsidP="003D1B99">
      <w:pPr>
        <w:jc w:val="center"/>
        <w:rPr>
          <w:rFonts w:ascii="Times New Roman" w:hAnsi="Times New Roman" w:cs="Times New Roman"/>
          <w:b/>
          <w:sz w:val="24"/>
          <w:szCs w:val="24"/>
        </w:rPr>
      </w:pPr>
    </w:p>
    <w:p w14:paraId="291DA8BF" w14:textId="77777777" w:rsidR="003D1B99" w:rsidRPr="003D1B99" w:rsidRDefault="003D1B99" w:rsidP="003D1B99">
      <w:pPr>
        <w:ind w:left="360"/>
        <w:jc w:val="center"/>
        <w:rPr>
          <w:rFonts w:ascii="Times New Roman" w:hAnsi="Times New Roman"/>
          <w:b/>
          <w:sz w:val="24"/>
          <w:szCs w:val="24"/>
        </w:rPr>
      </w:pPr>
      <w:r>
        <w:rPr>
          <w:rFonts w:ascii="Times New Roman" w:hAnsi="Times New Roman"/>
          <w:b/>
          <w:sz w:val="24"/>
          <w:szCs w:val="24"/>
        </w:rPr>
        <w:lastRenderedPageBreak/>
        <w:t>3.Т</w:t>
      </w:r>
      <w:r w:rsidRPr="003D1B99">
        <w:rPr>
          <w:rFonts w:ascii="Times New Roman" w:hAnsi="Times New Roman"/>
          <w:b/>
          <w:sz w:val="24"/>
          <w:szCs w:val="24"/>
        </w:rPr>
        <w:t>ематическое</w:t>
      </w:r>
      <w:r>
        <w:rPr>
          <w:rFonts w:ascii="Times New Roman" w:eastAsia="Times New Roman" w:hAnsi="Times New Roman"/>
          <w:b/>
          <w:sz w:val="24"/>
          <w:szCs w:val="24"/>
        </w:rPr>
        <w:t xml:space="preserve"> </w:t>
      </w:r>
      <w:r w:rsidRPr="003D1B99">
        <w:rPr>
          <w:rFonts w:ascii="Times New Roman" w:eastAsia="Times New Roman" w:hAnsi="Times New Roman"/>
          <w:b/>
          <w:sz w:val="24"/>
          <w:szCs w:val="24"/>
        </w:rPr>
        <w:t xml:space="preserve"> </w:t>
      </w:r>
      <w:r w:rsidRPr="003D1B99">
        <w:rPr>
          <w:rFonts w:ascii="Times New Roman" w:hAnsi="Times New Roman"/>
          <w:b/>
          <w:sz w:val="24"/>
          <w:szCs w:val="24"/>
        </w:rPr>
        <w:t>планирование</w:t>
      </w:r>
      <w:r>
        <w:rPr>
          <w:rFonts w:ascii="Times New Roman" w:hAnsi="Times New Roman"/>
          <w:b/>
          <w:sz w:val="24"/>
          <w:szCs w:val="24"/>
        </w:rPr>
        <w:t xml:space="preserve"> учебного предмета </w:t>
      </w:r>
      <w:r w:rsidRPr="003D1B99">
        <w:rPr>
          <w:rFonts w:ascii="Times New Roman" w:hAnsi="Times New Roman"/>
          <w:b/>
          <w:sz w:val="24"/>
          <w:szCs w:val="24"/>
        </w:rPr>
        <w:t xml:space="preserve"> «Физика» 9 класс</w:t>
      </w:r>
      <w:r>
        <w:rPr>
          <w:rFonts w:ascii="Times New Roman" w:hAnsi="Times New Roman"/>
          <w:b/>
          <w:sz w:val="24"/>
          <w:szCs w:val="24"/>
        </w:rPr>
        <w:t>а</w:t>
      </w:r>
    </w:p>
    <w:tbl>
      <w:tblPr>
        <w:tblStyle w:val="10"/>
        <w:tblW w:w="0" w:type="auto"/>
        <w:tblInd w:w="250" w:type="dxa"/>
        <w:tblLook w:val="04A0" w:firstRow="1" w:lastRow="0" w:firstColumn="1" w:lastColumn="0" w:noHBand="0" w:noVBand="1"/>
      </w:tblPr>
      <w:tblGrid>
        <w:gridCol w:w="801"/>
        <w:gridCol w:w="12949"/>
        <w:gridCol w:w="1276"/>
      </w:tblGrid>
      <w:tr w:rsidR="00C028C0" w:rsidRPr="003D1B99" w14:paraId="49FC105D" w14:textId="77777777" w:rsidTr="00C028C0">
        <w:trPr>
          <w:trHeight w:val="276"/>
        </w:trPr>
        <w:tc>
          <w:tcPr>
            <w:tcW w:w="801" w:type="dxa"/>
            <w:vMerge w:val="restart"/>
          </w:tcPr>
          <w:p w14:paraId="71DF7A2E" w14:textId="77777777" w:rsidR="00C028C0" w:rsidRPr="003D1B99" w:rsidRDefault="00C028C0" w:rsidP="003D1B99">
            <w:pPr>
              <w:jc w:val="center"/>
              <w:rPr>
                <w:rFonts w:ascii="Times New Roman" w:hAnsi="Times New Roman" w:cs="Times New Roman"/>
                <w:b/>
                <w:sz w:val="24"/>
                <w:szCs w:val="24"/>
              </w:rPr>
            </w:pPr>
            <w:r w:rsidRPr="003D1B99">
              <w:rPr>
                <w:rFonts w:ascii="Times New Roman" w:hAnsi="Times New Roman" w:cs="Times New Roman"/>
                <w:b/>
                <w:sz w:val="24"/>
                <w:szCs w:val="24"/>
              </w:rPr>
              <w:t>№п/п</w:t>
            </w:r>
          </w:p>
        </w:tc>
        <w:tc>
          <w:tcPr>
            <w:tcW w:w="12949" w:type="dxa"/>
            <w:vMerge w:val="restart"/>
          </w:tcPr>
          <w:p w14:paraId="255F2BE7" w14:textId="77777777" w:rsidR="00C028C0" w:rsidRPr="003D1B99" w:rsidRDefault="00C028C0" w:rsidP="003D1B99">
            <w:pPr>
              <w:jc w:val="center"/>
              <w:rPr>
                <w:rFonts w:ascii="Times New Roman" w:hAnsi="Times New Roman" w:cs="Times New Roman"/>
                <w:b/>
                <w:sz w:val="24"/>
                <w:szCs w:val="24"/>
              </w:rPr>
            </w:pPr>
            <w:r>
              <w:rPr>
                <w:rFonts w:ascii="Times New Roman" w:hAnsi="Times New Roman" w:cs="Times New Roman"/>
                <w:b/>
                <w:sz w:val="24"/>
                <w:szCs w:val="24"/>
              </w:rPr>
              <w:t>Наименование разделов и тем</w:t>
            </w:r>
          </w:p>
        </w:tc>
        <w:tc>
          <w:tcPr>
            <w:tcW w:w="1276" w:type="dxa"/>
            <w:vMerge w:val="restart"/>
          </w:tcPr>
          <w:p w14:paraId="4F23F3B1" w14:textId="77777777" w:rsidR="00C028C0" w:rsidRPr="003D1B99" w:rsidRDefault="00C028C0" w:rsidP="003D1B99">
            <w:pPr>
              <w:jc w:val="center"/>
              <w:rPr>
                <w:rFonts w:ascii="Times New Roman" w:hAnsi="Times New Roman" w:cs="Times New Roman"/>
                <w:b/>
                <w:sz w:val="24"/>
                <w:szCs w:val="24"/>
              </w:rPr>
            </w:pPr>
            <w:r w:rsidRPr="003D1B99">
              <w:rPr>
                <w:rFonts w:ascii="Times New Roman" w:hAnsi="Times New Roman" w:cs="Times New Roman"/>
                <w:b/>
                <w:sz w:val="24"/>
                <w:szCs w:val="24"/>
              </w:rPr>
              <w:t>Кол-во</w:t>
            </w:r>
          </w:p>
          <w:p w14:paraId="31489EAD" w14:textId="77777777" w:rsidR="00C028C0" w:rsidRPr="003D1B99" w:rsidRDefault="00C028C0" w:rsidP="003D1B99">
            <w:pPr>
              <w:jc w:val="center"/>
              <w:rPr>
                <w:rFonts w:ascii="Times New Roman" w:hAnsi="Times New Roman" w:cs="Times New Roman"/>
                <w:b/>
                <w:sz w:val="24"/>
                <w:szCs w:val="24"/>
              </w:rPr>
            </w:pPr>
            <w:r w:rsidRPr="003D1B99">
              <w:rPr>
                <w:rFonts w:ascii="Times New Roman" w:hAnsi="Times New Roman" w:cs="Times New Roman"/>
                <w:b/>
                <w:sz w:val="24"/>
                <w:szCs w:val="24"/>
              </w:rPr>
              <w:t>часов</w:t>
            </w:r>
          </w:p>
        </w:tc>
      </w:tr>
      <w:tr w:rsidR="00C028C0" w:rsidRPr="003D1B99" w14:paraId="21B198E8" w14:textId="77777777" w:rsidTr="00C028C0">
        <w:trPr>
          <w:trHeight w:val="276"/>
        </w:trPr>
        <w:tc>
          <w:tcPr>
            <w:tcW w:w="801" w:type="dxa"/>
            <w:vMerge/>
          </w:tcPr>
          <w:p w14:paraId="660C9E7E" w14:textId="77777777" w:rsidR="00C028C0" w:rsidRPr="003D1B99" w:rsidRDefault="00C028C0" w:rsidP="003D1B99">
            <w:pPr>
              <w:jc w:val="center"/>
              <w:rPr>
                <w:rFonts w:ascii="Times New Roman" w:hAnsi="Times New Roman" w:cs="Times New Roman"/>
                <w:sz w:val="24"/>
                <w:szCs w:val="24"/>
              </w:rPr>
            </w:pPr>
          </w:p>
        </w:tc>
        <w:tc>
          <w:tcPr>
            <w:tcW w:w="12949" w:type="dxa"/>
            <w:vMerge/>
          </w:tcPr>
          <w:p w14:paraId="0D293865" w14:textId="77777777" w:rsidR="00C028C0" w:rsidRPr="003D1B99" w:rsidRDefault="00C028C0" w:rsidP="003D1B99">
            <w:pPr>
              <w:rPr>
                <w:rFonts w:ascii="Times New Roman" w:hAnsi="Times New Roman" w:cs="Times New Roman"/>
                <w:sz w:val="24"/>
                <w:szCs w:val="24"/>
              </w:rPr>
            </w:pPr>
          </w:p>
        </w:tc>
        <w:tc>
          <w:tcPr>
            <w:tcW w:w="1276" w:type="dxa"/>
            <w:vMerge/>
          </w:tcPr>
          <w:p w14:paraId="01652E65" w14:textId="77777777" w:rsidR="00C028C0" w:rsidRPr="003D1B99" w:rsidRDefault="00C028C0" w:rsidP="003D1B99">
            <w:pPr>
              <w:jc w:val="center"/>
              <w:rPr>
                <w:rFonts w:ascii="Times New Roman" w:hAnsi="Times New Roman" w:cs="Times New Roman"/>
                <w:sz w:val="24"/>
                <w:szCs w:val="24"/>
              </w:rPr>
            </w:pPr>
          </w:p>
        </w:tc>
      </w:tr>
      <w:tr w:rsidR="00C028C0" w:rsidRPr="003D1B99" w14:paraId="3A948DC0" w14:textId="77777777" w:rsidTr="00C028C0">
        <w:trPr>
          <w:trHeight w:val="276"/>
        </w:trPr>
        <w:tc>
          <w:tcPr>
            <w:tcW w:w="801" w:type="dxa"/>
          </w:tcPr>
          <w:p w14:paraId="3543C94F" w14:textId="77777777" w:rsidR="00C028C0" w:rsidRPr="003D1B99" w:rsidRDefault="00C028C0" w:rsidP="003D1B99">
            <w:pPr>
              <w:jc w:val="center"/>
              <w:rPr>
                <w:rFonts w:ascii="Times New Roman" w:hAnsi="Times New Roman" w:cs="Times New Roman"/>
                <w:sz w:val="24"/>
                <w:szCs w:val="24"/>
              </w:rPr>
            </w:pPr>
          </w:p>
        </w:tc>
        <w:tc>
          <w:tcPr>
            <w:tcW w:w="12949" w:type="dxa"/>
          </w:tcPr>
          <w:p w14:paraId="048EB68E" w14:textId="77777777" w:rsidR="00C028C0" w:rsidRPr="00C028C0" w:rsidRDefault="00C028C0" w:rsidP="003D1B99">
            <w:pPr>
              <w:rPr>
                <w:rFonts w:ascii="Times New Roman" w:eastAsia="Batang" w:hAnsi="Times New Roman" w:cs="Times New Roman"/>
                <w:b/>
                <w:sz w:val="24"/>
                <w:szCs w:val="24"/>
              </w:rPr>
            </w:pPr>
            <w:r w:rsidRPr="003D1B99">
              <w:rPr>
                <w:rFonts w:ascii="Times New Roman" w:eastAsia="Batang" w:hAnsi="Times New Roman" w:cs="Times New Roman"/>
                <w:b/>
                <w:sz w:val="24"/>
                <w:szCs w:val="24"/>
              </w:rPr>
              <w:t xml:space="preserve">Законы </w:t>
            </w:r>
            <w:r>
              <w:rPr>
                <w:rFonts w:ascii="Times New Roman" w:eastAsia="Batang" w:hAnsi="Times New Roman" w:cs="Times New Roman"/>
                <w:b/>
                <w:sz w:val="24"/>
                <w:szCs w:val="24"/>
              </w:rPr>
              <w:t xml:space="preserve">движения и взаимодействия тел  </w:t>
            </w:r>
          </w:p>
        </w:tc>
        <w:tc>
          <w:tcPr>
            <w:tcW w:w="1276" w:type="dxa"/>
          </w:tcPr>
          <w:p w14:paraId="71FE0F0E" w14:textId="77777777" w:rsidR="00C028C0" w:rsidRPr="003D1B99" w:rsidRDefault="00C028C0" w:rsidP="003D1B99">
            <w:pPr>
              <w:jc w:val="center"/>
              <w:rPr>
                <w:rFonts w:ascii="Times New Roman" w:hAnsi="Times New Roman" w:cs="Times New Roman"/>
                <w:sz w:val="24"/>
                <w:szCs w:val="24"/>
              </w:rPr>
            </w:pPr>
            <w:r w:rsidRPr="003D1B99">
              <w:rPr>
                <w:rFonts w:ascii="Times New Roman" w:eastAsia="Batang" w:hAnsi="Times New Roman" w:cs="Times New Roman"/>
                <w:b/>
                <w:sz w:val="24"/>
                <w:szCs w:val="24"/>
              </w:rPr>
              <w:t>36</w:t>
            </w:r>
          </w:p>
        </w:tc>
      </w:tr>
      <w:tr w:rsidR="00C028C0" w:rsidRPr="003D1B99" w14:paraId="1C7F7D1D" w14:textId="77777777" w:rsidTr="00C028C0">
        <w:trPr>
          <w:trHeight w:val="146"/>
        </w:trPr>
        <w:tc>
          <w:tcPr>
            <w:tcW w:w="801" w:type="dxa"/>
          </w:tcPr>
          <w:p w14:paraId="700ED22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c>
          <w:tcPr>
            <w:tcW w:w="12949" w:type="dxa"/>
          </w:tcPr>
          <w:p w14:paraId="03A0B5A7"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ТБ. Материальная точка. Система отсчета.</w:t>
            </w:r>
          </w:p>
        </w:tc>
        <w:tc>
          <w:tcPr>
            <w:tcW w:w="1276" w:type="dxa"/>
          </w:tcPr>
          <w:p w14:paraId="476583D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33A7367" w14:textId="77777777" w:rsidTr="00C028C0">
        <w:trPr>
          <w:trHeight w:val="146"/>
        </w:trPr>
        <w:tc>
          <w:tcPr>
            <w:tcW w:w="801" w:type="dxa"/>
          </w:tcPr>
          <w:p w14:paraId="61EF893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w:t>
            </w:r>
          </w:p>
        </w:tc>
        <w:tc>
          <w:tcPr>
            <w:tcW w:w="12949" w:type="dxa"/>
          </w:tcPr>
          <w:p w14:paraId="3D70E2D8"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Перемещение</w:t>
            </w:r>
          </w:p>
        </w:tc>
        <w:tc>
          <w:tcPr>
            <w:tcW w:w="1276" w:type="dxa"/>
          </w:tcPr>
          <w:p w14:paraId="2EBB51B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EB914E3" w14:textId="77777777" w:rsidTr="00C028C0">
        <w:trPr>
          <w:trHeight w:val="146"/>
        </w:trPr>
        <w:tc>
          <w:tcPr>
            <w:tcW w:w="801" w:type="dxa"/>
          </w:tcPr>
          <w:p w14:paraId="546A30C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w:t>
            </w:r>
          </w:p>
        </w:tc>
        <w:tc>
          <w:tcPr>
            <w:tcW w:w="12949" w:type="dxa"/>
          </w:tcPr>
          <w:p w14:paraId="08DE0D86"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Определение координаты движущегося тела</w:t>
            </w:r>
          </w:p>
        </w:tc>
        <w:tc>
          <w:tcPr>
            <w:tcW w:w="1276" w:type="dxa"/>
          </w:tcPr>
          <w:p w14:paraId="49B98F3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3817356" w14:textId="77777777" w:rsidTr="00C028C0">
        <w:trPr>
          <w:trHeight w:val="146"/>
        </w:trPr>
        <w:tc>
          <w:tcPr>
            <w:tcW w:w="801" w:type="dxa"/>
          </w:tcPr>
          <w:p w14:paraId="4D6340B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w:t>
            </w:r>
          </w:p>
        </w:tc>
        <w:tc>
          <w:tcPr>
            <w:tcW w:w="12949" w:type="dxa"/>
          </w:tcPr>
          <w:p w14:paraId="73B6E793"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Диагностическая контрольная работа.</w:t>
            </w:r>
          </w:p>
        </w:tc>
        <w:tc>
          <w:tcPr>
            <w:tcW w:w="1276" w:type="dxa"/>
          </w:tcPr>
          <w:p w14:paraId="4ADEE19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59BEE9B" w14:textId="77777777" w:rsidTr="00C028C0">
        <w:trPr>
          <w:trHeight w:val="146"/>
        </w:trPr>
        <w:tc>
          <w:tcPr>
            <w:tcW w:w="801" w:type="dxa"/>
          </w:tcPr>
          <w:p w14:paraId="7832926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w:t>
            </w:r>
          </w:p>
        </w:tc>
        <w:tc>
          <w:tcPr>
            <w:tcW w:w="12949" w:type="dxa"/>
          </w:tcPr>
          <w:p w14:paraId="4726F299"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Перемещение при прямолинейном равномерном движении</w:t>
            </w:r>
          </w:p>
        </w:tc>
        <w:tc>
          <w:tcPr>
            <w:tcW w:w="1276" w:type="dxa"/>
          </w:tcPr>
          <w:p w14:paraId="3C35C38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BB90F1B" w14:textId="77777777" w:rsidTr="00C028C0">
        <w:trPr>
          <w:trHeight w:val="146"/>
        </w:trPr>
        <w:tc>
          <w:tcPr>
            <w:tcW w:w="801" w:type="dxa"/>
          </w:tcPr>
          <w:p w14:paraId="7A1DB03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w:t>
            </w:r>
          </w:p>
        </w:tc>
        <w:tc>
          <w:tcPr>
            <w:tcW w:w="12949" w:type="dxa"/>
          </w:tcPr>
          <w:p w14:paraId="5FFDE3DA"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Прямолинейное равноускоренное движение. Ускорение</w:t>
            </w:r>
          </w:p>
        </w:tc>
        <w:tc>
          <w:tcPr>
            <w:tcW w:w="1276" w:type="dxa"/>
          </w:tcPr>
          <w:p w14:paraId="2A1B131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9DACE69" w14:textId="77777777" w:rsidTr="00C028C0">
        <w:trPr>
          <w:trHeight w:val="146"/>
        </w:trPr>
        <w:tc>
          <w:tcPr>
            <w:tcW w:w="801" w:type="dxa"/>
          </w:tcPr>
          <w:p w14:paraId="35857B4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w:t>
            </w:r>
          </w:p>
        </w:tc>
        <w:tc>
          <w:tcPr>
            <w:tcW w:w="12949" w:type="dxa"/>
          </w:tcPr>
          <w:p w14:paraId="5CD6AE4D"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Скорость прямолинейного равноускоренного движения. График скорости.</w:t>
            </w:r>
          </w:p>
        </w:tc>
        <w:tc>
          <w:tcPr>
            <w:tcW w:w="1276" w:type="dxa"/>
          </w:tcPr>
          <w:p w14:paraId="32E9AE9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E9A7FA7" w14:textId="77777777" w:rsidTr="00C028C0">
        <w:trPr>
          <w:trHeight w:val="146"/>
        </w:trPr>
        <w:tc>
          <w:tcPr>
            <w:tcW w:w="801" w:type="dxa"/>
          </w:tcPr>
          <w:p w14:paraId="6A2D74E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w:t>
            </w:r>
          </w:p>
        </w:tc>
        <w:tc>
          <w:tcPr>
            <w:tcW w:w="12949" w:type="dxa"/>
          </w:tcPr>
          <w:p w14:paraId="6CEA84D4"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Перемещение при прямолинейном равноускоренном движении</w:t>
            </w:r>
          </w:p>
        </w:tc>
        <w:tc>
          <w:tcPr>
            <w:tcW w:w="1276" w:type="dxa"/>
          </w:tcPr>
          <w:p w14:paraId="7BF69AB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5927F21" w14:textId="77777777" w:rsidTr="00C028C0">
        <w:trPr>
          <w:trHeight w:val="146"/>
        </w:trPr>
        <w:tc>
          <w:tcPr>
            <w:tcW w:w="801" w:type="dxa"/>
          </w:tcPr>
          <w:p w14:paraId="481FF86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w:t>
            </w:r>
          </w:p>
        </w:tc>
        <w:tc>
          <w:tcPr>
            <w:tcW w:w="12949" w:type="dxa"/>
          </w:tcPr>
          <w:p w14:paraId="0D89F70B"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Перемещение тела при прямолинейном равноускоренном движении без начальной скорости.</w:t>
            </w:r>
          </w:p>
        </w:tc>
        <w:tc>
          <w:tcPr>
            <w:tcW w:w="1276" w:type="dxa"/>
          </w:tcPr>
          <w:p w14:paraId="00D7102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BADC598" w14:textId="77777777" w:rsidTr="00C028C0">
        <w:trPr>
          <w:trHeight w:val="146"/>
        </w:trPr>
        <w:tc>
          <w:tcPr>
            <w:tcW w:w="801" w:type="dxa"/>
          </w:tcPr>
          <w:p w14:paraId="7023F73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10</w:t>
            </w:r>
          </w:p>
        </w:tc>
        <w:tc>
          <w:tcPr>
            <w:tcW w:w="12949" w:type="dxa"/>
          </w:tcPr>
          <w:p w14:paraId="2ED009AB"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Лабораторная работа №1 «Исследование равноускоренного движения без начальной скорости»</w:t>
            </w:r>
          </w:p>
        </w:tc>
        <w:tc>
          <w:tcPr>
            <w:tcW w:w="1276" w:type="dxa"/>
          </w:tcPr>
          <w:p w14:paraId="7E0FB55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6D79321" w14:textId="77777777" w:rsidTr="00C028C0">
        <w:trPr>
          <w:trHeight w:val="146"/>
        </w:trPr>
        <w:tc>
          <w:tcPr>
            <w:tcW w:w="801" w:type="dxa"/>
          </w:tcPr>
          <w:p w14:paraId="1482282C"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11</w:t>
            </w:r>
          </w:p>
        </w:tc>
        <w:tc>
          <w:tcPr>
            <w:tcW w:w="12949" w:type="dxa"/>
          </w:tcPr>
          <w:p w14:paraId="604BCC31" w14:textId="77777777" w:rsidR="00C028C0" w:rsidRPr="003D1B99" w:rsidRDefault="00C028C0" w:rsidP="003D1B99">
            <w:pPr>
              <w:ind w:right="-108"/>
              <w:rPr>
                <w:rFonts w:ascii="Times New Roman" w:eastAsia="Batang" w:hAnsi="Times New Roman" w:cs="Times New Roman"/>
                <w:sz w:val="24"/>
                <w:szCs w:val="24"/>
              </w:rPr>
            </w:pPr>
            <w:r w:rsidRPr="003D1B99">
              <w:rPr>
                <w:rFonts w:ascii="Times New Roman" w:eastAsia="Batang" w:hAnsi="Times New Roman" w:cs="Times New Roman"/>
                <w:sz w:val="24"/>
                <w:szCs w:val="24"/>
              </w:rPr>
              <w:t>Решение задач «Равномерное, равноускоренное движение»</w:t>
            </w:r>
            <w:r w:rsidRPr="003D1B99">
              <w:rPr>
                <w:rFonts w:ascii="Times New Roman" w:eastAsia="Arial Unicode MS" w:hAnsi="Times New Roman" w:cs="Times New Roman"/>
                <w:sz w:val="24"/>
                <w:szCs w:val="24"/>
              </w:rPr>
              <w:t xml:space="preserve"> </w:t>
            </w:r>
          </w:p>
        </w:tc>
        <w:tc>
          <w:tcPr>
            <w:tcW w:w="1276" w:type="dxa"/>
          </w:tcPr>
          <w:p w14:paraId="56E5541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07BBFDC" w14:textId="77777777" w:rsidTr="00C028C0">
        <w:trPr>
          <w:trHeight w:val="146"/>
        </w:trPr>
        <w:tc>
          <w:tcPr>
            <w:tcW w:w="801" w:type="dxa"/>
          </w:tcPr>
          <w:p w14:paraId="0734293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12</w:t>
            </w:r>
          </w:p>
        </w:tc>
        <w:tc>
          <w:tcPr>
            <w:tcW w:w="12949" w:type="dxa"/>
          </w:tcPr>
          <w:p w14:paraId="771ED13D" w14:textId="77777777" w:rsidR="00C028C0" w:rsidRPr="003D1B99" w:rsidRDefault="00C028C0" w:rsidP="003D1B99">
            <w:pPr>
              <w:ind w:right="-108"/>
              <w:rPr>
                <w:rFonts w:ascii="Times New Roman" w:eastAsia="Batang" w:hAnsi="Times New Roman" w:cs="Times New Roman"/>
                <w:b/>
                <w:sz w:val="24"/>
                <w:szCs w:val="24"/>
              </w:rPr>
            </w:pPr>
            <w:r w:rsidRPr="003D1B99">
              <w:rPr>
                <w:rFonts w:ascii="Times New Roman" w:eastAsia="Batang" w:hAnsi="Times New Roman" w:cs="Times New Roman"/>
                <w:b/>
                <w:sz w:val="24"/>
                <w:szCs w:val="24"/>
              </w:rPr>
              <w:t>Контрольная работа №1 «Равномерное, равноускоренное движение»</w:t>
            </w:r>
          </w:p>
        </w:tc>
        <w:tc>
          <w:tcPr>
            <w:tcW w:w="1276" w:type="dxa"/>
          </w:tcPr>
          <w:p w14:paraId="744E075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B44E01A" w14:textId="77777777" w:rsidTr="00C028C0">
        <w:trPr>
          <w:trHeight w:val="146"/>
        </w:trPr>
        <w:tc>
          <w:tcPr>
            <w:tcW w:w="801" w:type="dxa"/>
          </w:tcPr>
          <w:p w14:paraId="567C4A7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13</w:t>
            </w:r>
          </w:p>
        </w:tc>
        <w:tc>
          <w:tcPr>
            <w:tcW w:w="12949" w:type="dxa"/>
          </w:tcPr>
          <w:p w14:paraId="79428914" w14:textId="77777777" w:rsidR="00C028C0" w:rsidRPr="003D1B99" w:rsidRDefault="00C028C0" w:rsidP="003D1B99">
            <w:pPr>
              <w:rPr>
                <w:rFonts w:ascii="Times New Roman" w:hAnsi="Times New Roman" w:cs="Times New Roman"/>
                <w:sz w:val="24"/>
                <w:szCs w:val="24"/>
              </w:rPr>
            </w:pPr>
            <w:r w:rsidRPr="003D1B99">
              <w:rPr>
                <w:rFonts w:ascii="Times New Roman" w:eastAsia="Batang" w:hAnsi="Times New Roman" w:cs="Times New Roman"/>
                <w:sz w:val="24"/>
                <w:szCs w:val="24"/>
              </w:rPr>
              <w:t>Анализ контрольной работы. Относительность механического движения.</w:t>
            </w:r>
          </w:p>
        </w:tc>
        <w:tc>
          <w:tcPr>
            <w:tcW w:w="1276" w:type="dxa"/>
          </w:tcPr>
          <w:p w14:paraId="0891C52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5C23220" w14:textId="77777777" w:rsidTr="00C028C0">
        <w:trPr>
          <w:trHeight w:val="146"/>
        </w:trPr>
        <w:tc>
          <w:tcPr>
            <w:tcW w:w="801" w:type="dxa"/>
          </w:tcPr>
          <w:p w14:paraId="7C56201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14</w:t>
            </w:r>
          </w:p>
        </w:tc>
        <w:tc>
          <w:tcPr>
            <w:tcW w:w="12949" w:type="dxa"/>
          </w:tcPr>
          <w:p w14:paraId="0F1AA3C6"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Инерциальные системы отсчета. Первый закон Ньютона.</w:t>
            </w:r>
          </w:p>
        </w:tc>
        <w:tc>
          <w:tcPr>
            <w:tcW w:w="1276" w:type="dxa"/>
          </w:tcPr>
          <w:p w14:paraId="0C098F1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83AF674" w14:textId="77777777" w:rsidTr="00C028C0">
        <w:trPr>
          <w:trHeight w:val="146"/>
        </w:trPr>
        <w:tc>
          <w:tcPr>
            <w:tcW w:w="801" w:type="dxa"/>
          </w:tcPr>
          <w:p w14:paraId="6609E33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15</w:t>
            </w:r>
          </w:p>
        </w:tc>
        <w:tc>
          <w:tcPr>
            <w:tcW w:w="12949" w:type="dxa"/>
          </w:tcPr>
          <w:p w14:paraId="245FB7C3"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Второй закон Ньютона</w:t>
            </w:r>
          </w:p>
        </w:tc>
        <w:tc>
          <w:tcPr>
            <w:tcW w:w="1276" w:type="dxa"/>
          </w:tcPr>
          <w:p w14:paraId="07197F7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0B4A8E8" w14:textId="77777777" w:rsidTr="00C028C0">
        <w:trPr>
          <w:trHeight w:val="146"/>
        </w:trPr>
        <w:tc>
          <w:tcPr>
            <w:tcW w:w="801" w:type="dxa"/>
          </w:tcPr>
          <w:p w14:paraId="090DA94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16</w:t>
            </w:r>
          </w:p>
        </w:tc>
        <w:tc>
          <w:tcPr>
            <w:tcW w:w="12949" w:type="dxa"/>
          </w:tcPr>
          <w:p w14:paraId="6C23698C"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Третий закон Ньютона</w:t>
            </w:r>
          </w:p>
        </w:tc>
        <w:tc>
          <w:tcPr>
            <w:tcW w:w="1276" w:type="dxa"/>
          </w:tcPr>
          <w:p w14:paraId="2595038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3E67F33" w14:textId="77777777" w:rsidTr="00C028C0">
        <w:trPr>
          <w:trHeight w:val="146"/>
        </w:trPr>
        <w:tc>
          <w:tcPr>
            <w:tcW w:w="801" w:type="dxa"/>
          </w:tcPr>
          <w:p w14:paraId="0DC0B0D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17</w:t>
            </w:r>
          </w:p>
        </w:tc>
        <w:tc>
          <w:tcPr>
            <w:tcW w:w="12949" w:type="dxa"/>
          </w:tcPr>
          <w:p w14:paraId="344CD271"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Движение связанных тел</w:t>
            </w:r>
          </w:p>
        </w:tc>
        <w:tc>
          <w:tcPr>
            <w:tcW w:w="1276" w:type="dxa"/>
          </w:tcPr>
          <w:p w14:paraId="0232049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0B3F363" w14:textId="77777777" w:rsidTr="00C028C0">
        <w:trPr>
          <w:trHeight w:val="146"/>
        </w:trPr>
        <w:tc>
          <w:tcPr>
            <w:tcW w:w="801" w:type="dxa"/>
          </w:tcPr>
          <w:p w14:paraId="4CAAB4C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18</w:t>
            </w:r>
          </w:p>
        </w:tc>
        <w:tc>
          <w:tcPr>
            <w:tcW w:w="12949" w:type="dxa"/>
          </w:tcPr>
          <w:p w14:paraId="4BE5FA54"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50C13FA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379CE9F" w14:textId="77777777" w:rsidTr="00C028C0">
        <w:trPr>
          <w:trHeight w:val="146"/>
        </w:trPr>
        <w:tc>
          <w:tcPr>
            <w:tcW w:w="801" w:type="dxa"/>
          </w:tcPr>
          <w:p w14:paraId="328CF14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19</w:t>
            </w:r>
          </w:p>
        </w:tc>
        <w:tc>
          <w:tcPr>
            <w:tcW w:w="12949" w:type="dxa"/>
          </w:tcPr>
          <w:p w14:paraId="64105813"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Свободное падение тела</w:t>
            </w:r>
          </w:p>
        </w:tc>
        <w:tc>
          <w:tcPr>
            <w:tcW w:w="1276" w:type="dxa"/>
          </w:tcPr>
          <w:p w14:paraId="620FCEB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22201FF" w14:textId="77777777" w:rsidTr="00C028C0">
        <w:trPr>
          <w:trHeight w:val="146"/>
        </w:trPr>
        <w:tc>
          <w:tcPr>
            <w:tcW w:w="801" w:type="dxa"/>
          </w:tcPr>
          <w:p w14:paraId="42F86D9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20</w:t>
            </w:r>
          </w:p>
        </w:tc>
        <w:tc>
          <w:tcPr>
            <w:tcW w:w="12949" w:type="dxa"/>
          </w:tcPr>
          <w:p w14:paraId="4F9062A3"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Лабораторная работа №2 «Измерение ускорения свободного падения»</w:t>
            </w:r>
          </w:p>
        </w:tc>
        <w:tc>
          <w:tcPr>
            <w:tcW w:w="1276" w:type="dxa"/>
          </w:tcPr>
          <w:p w14:paraId="7124F6E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287880D" w14:textId="77777777" w:rsidTr="00C028C0">
        <w:trPr>
          <w:trHeight w:val="146"/>
        </w:trPr>
        <w:tc>
          <w:tcPr>
            <w:tcW w:w="801" w:type="dxa"/>
          </w:tcPr>
          <w:p w14:paraId="5DB35F1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21</w:t>
            </w:r>
          </w:p>
        </w:tc>
        <w:tc>
          <w:tcPr>
            <w:tcW w:w="12949" w:type="dxa"/>
          </w:tcPr>
          <w:p w14:paraId="4553CBD3"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Движение тела, брошенного вертикально вверх. Невесомость</w:t>
            </w:r>
          </w:p>
        </w:tc>
        <w:tc>
          <w:tcPr>
            <w:tcW w:w="1276" w:type="dxa"/>
          </w:tcPr>
          <w:p w14:paraId="3ABF28A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3AF1D40" w14:textId="77777777" w:rsidTr="00C028C0">
        <w:trPr>
          <w:trHeight w:val="146"/>
        </w:trPr>
        <w:tc>
          <w:tcPr>
            <w:tcW w:w="801" w:type="dxa"/>
          </w:tcPr>
          <w:p w14:paraId="347B3E7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22</w:t>
            </w:r>
          </w:p>
        </w:tc>
        <w:tc>
          <w:tcPr>
            <w:tcW w:w="12949" w:type="dxa"/>
          </w:tcPr>
          <w:p w14:paraId="7717B8E9"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641DBB8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FF9EE96" w14:textId="77777777" w:rsidTr="00C028C0">
        <w:trPr>
          <w:trHeight w:val="146"/>
        </w:trPr>
        <w:tc>
          <w:tcPr>
            <w:tcW w:w="801" w:type="dxa"/>
          </w:tcPr>
          <w:p w14:paraId="500214D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23</w:t>
            </w:r>
          </w:p>
        </w:tc>
        <w:tc>
          <w:tcPr>
            <w:tcW w:w="12949" w:type="dxa"/>
          </w:tcPr>
          <w:p w14:paraId="7AE647DB"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Закон всемирного тяготения</w:t>
            </w:r>
          </w:p>
        </w:tc>
        <w:tc>
          <w:tcPr>
            <w:tcW w:w="1276" w:type="dxa"/>
          </w:tcPr>
          <w:p w14:paraId="6F5F8EE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E36AE85" w14:textId="77777777" w:rsidTr="00C028C0">
        <w:trPr>
          <w:trHeight w:val="146"/>
        </w:trPr>
        <w:tc>
          <w:tcPr>
            <w:tcW w:w="801" w:type="dxa"/>
          </w:tcPr>
          <w:p w14:paraId="7242D30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24</w:t>
            </w:r>
          </w:p>
        </w:tc>
        <w:tc>
          <w:tcPr>
            <w:tcW w:w="12949" w:type="dxa"/>
          </w:tcPr>
          <w:p w14:paraId="08A6618D"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Ускорение свободного падения на Земле и других небесных телах</w:t>
            </w:r>
          </w:p>
        </w:tc>
        <w:tc>
          <w:tcPr>
            <w:tcW w:w="1276" w:type="dxa"/>
          </w:tcPr>
          <w:p w14:paraId="71F9261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620EC92" w14:textId="77777777" w:rsidTr="00C028C0">
        <w:trPr>
          <w:trHeight w:val="146"/>
        </w:trPr>
        <w:tc>
          <w:tcPr>
            <w:tcW w:w="801" w:type="dxa"/>
          </w:tcPr>
          <w:p w14:paraId="12D21BD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25</w:t>
            </w:r>
          </w:p>
        </w:tc>
        <w:tc>
          <w:tcPr>
            <w:tcW w:w="12949" w:type="dxa"/>
          </w:tcPr>
          <w:p w14:paraId="21826311"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221F4ED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5EC9C8A" w14:textId="77777777" w:rsidTr="00C028C0">
        <w:trPr>
          <w:trHeight w:val="146"/>
        </w:trPr>
        <w:tc>
          <w:tcPr>
            <w:tcW w:w="801" w:type="dxa"/>
          </w:tcPr>
          <w:p w14:paraId="58205BA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26</w:t>
            </w:r>
          </w:p>
        </w:tc>
        <w:tc>
          <w:tcPr>
            <w:tcW w:w="12949" w:type="dxa"/>
          </w:tcPr>
          <w:p w14:paraId="6C69F65A"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Прямолинейное и криволинейное движение. Движение тела по окружности с  постоянной по модулю скоростью.</w:t>
            </w:r>
          </w:p>
        </w:tc>
        <w:tc>
          <w:tcPr>
            <w:tcW w:w="1276" w:type="dxa"/>
          </w:tcPr>
          <w:p w14:paraId="381CDA3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0D0D884" w14:textId="77777777" w:rsidTr="00C028C0">
        <w:trPr>
          <w:trHeight w:val="146"/>
        </w:trPr>
        <w:tc>
          <w:tcPr>
            <w:tcW w:w="801" w:type="dxa"/>
          </w:tcPr>
          <w:p w14:paraId="213E403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lastRenderedPageBreak/>
              <w:t>27</w:t>
            </w:r>
          </w:p>
        </w:tc>
        <w:tc>
          <w:tcPr>
            <w:tcW w:w="12949" w:type="dxa"/>
          </w:tcPr>
          <w:p w14:paraId="6C31340C"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36A69C8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E8F624C" w14:textId="77777777" w:rsidTr="00C028C0">
        <w:trPr>
          <w:trHeight w:val="146"/>
        </w:trPr>
        <w:tc>
          <w:tcPr>
            <w:tcW w:w="801" w:type="dxa"/>
          </w:tcPr>
          <w:p w14:paraId="570F0D2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28</w:t>
            </w:r>
          </w:p>
        </w:tc>
        <w:tc>
          <w:tcPr>
            <w:tcW w:w="12949" w:type="dxa"/>
          </w:tcPr>
          <w:p w14:paraId="77778845"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Импульс тела. Закон сохранения импульса</w:t>
            </w:r>
          </w:p>
        </w:tc>
        <w:tc>
          <w:tcPr>
            <w:tcW w:w="1276" w:type="dxa"/>
          </w:tcPr>
          <w:p w14:paraId="3FB3C4B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ED69BD5" w14:textId="77777777" w:rsidTr="00C028C0">
        <w:trPr>
          <w:trHeight w:val="146"/>
        </w:trPr>
        <w:tc>
          <w:tcPr>
            <w:tcW w:w="801" w:type="dxa"/>
          </w:tcPr>
          <w:p w14:paraId="0DBADD1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29</w:t>
            </w:r>
          </w:p>
        </w:tc>
        <w:tc>
          <w:tcPr>
            <w:tcW w:w="12949" w:type="dxa"/>
          </w:tcPr>
          <w:p w14:paraId="54BFBEE6"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5B0B62B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B018062" w14:textId="77777777" w:rsidTr="00C028C0">
        <w:trPr>
          <w:trHeight w:val="146"/>
        </w:trPr>
        <w:tc>
          <w:tcPr>
            <w:tcW w:w="801" w:type="dxa"/>
          </w:tcPr>
          <w:p w14:paraId="6A2531A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30</w:t>
            </w:r>
          </w:p>
        </w:tc>
        <w:tc>
          <w:tcPr>
            <w:tcW w:w="12949" w:type="dxa"/>
          </w:tcPr>
          <w:p w14:paraId="2FEF2731"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Реактивное движение. Ракеты</w:t>
            </w:r>
          </w:p>
        </w:tc>
        <w:tc>
          <w:tcPr>
            <w:tcW w:w="1276" w:type="dxa"/>
          </w:tcPr>
          <w:p w14:paraId="04BF53E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F4894EE" w14:textId="77777777" w:rsidTr="00C028C0">
        <w:trPr>
          <w:trHeight w:val="146"/>
        </w:trPr>
        <w:tc>
          <w:tcPr>
            <w:tcW w:w="801" w:type="dxa"/>
          </w:tcPr>
          <w:p w14:paraId="43A6F86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31</w:t>
            </w:r>
          </w:p>
        </w:tc>
        <w:tc>
          <w:tcPr>
            <w:tcW w:w="12949" w:type="dxa"/>
          </w:tcPr>
          <w:p w14:paraId="77958314"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3DD27E6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2692BDE" w14:textId="77777777" w:rsidTr="00C028C0">
        <w:trPr>
          <w:trHeight w:val="146"/>
        </w:trPr>
        <w:tc>
          <w:tcPr>
            <w:tcW w:w="801" w:type="dxa"/>
          </w:tcPr>
          <w:p w14:paraId="2E8641E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32</w:t>
            </w:r>
          </w:p>
        </w:tc>
        <w:tc>
          <w:tcPr>
            <w:tcW w:w="12949" w:type="dxa"/>
          </w:tcPr>
          <w:p w14:paraId="6F9C2EA2"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Вывод закона сохранения механической энергии</w:t>
            </w:r>
          </w:p>
        </w:tc>
        <w:tc>
          <w:tcPr>
            <w:tcW w:w="1276" w:type="dxa"/>
          </w:tcPr>
          <w:p w14:paraId="55B601A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A8F7443" w14:textId="77777777" w:rsidTr="00C028C0">
        <w:trPr>
          <w:trHeight w:val="146"/>
        </w:trPr>
        <w:tc>
          <w:tcPr>
            <w:tcW w:w="801" w:type="dxa"/>
          </w:tcPr>
          <w:p w14:paraId="57C4CE3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33</w:t>
            </w:r>
          </w:p>
        </w:tc>
        <w:tc>
          <w:tcPr>
            <w:tcW w:w="12949" w:type="dxa"/>
          </w:tcPr>
          <w:p w14:paraId="3427393E"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5FCBDAA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9B4ED82" w14:textId="77777777" w:rsidTr="00C028C0">
        <w:trPr>
          <w:trHeight w:val="146"/>
        </w:trPr>
        <w:tc>
          <w:tcPr>
            <w:tcW w:w="801" w:type="dxa"/>
          </w:tcPr>
          <w:p w14:paraId="5C6BE80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34</w:t>
            </w:r>
          </w:p>
        </w:tc>
        <w:tc>
          <w:tcPr>
            <w:tcW w:w="12949" w:type="dxa"/>
          </w:tcPr>
          <w:p w14:paraId="32B175DD"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Обобщающий урок</w:t>
            </w:r>
          </w:p>
        </w:tc>
        <w:tc>
          <w:tcPr>
            <w:tcW w:w="1276" w:type="dxa"/>
          </w:tcPr>
          <w:p w14:paraId="5D037BE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10E432A" w14:textId="77777777" w:rsidTr="00C028C0">
        <w:trPr>
          <w:trHeight w:val="146"/>
        </w:trPr>
        <w:tc>
          <w:tcPr>
            <w:tcW w:w="801" w:type="dxa"/>
          </w:tcPr>
          <w:p w14:paraId="5D0894F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35</w:t>
            </w:r>
          </w:p>
        </w:tc>
        <w:tc>
          <w:tcPr>
            <w:tcW w:w="12949" w:type="dxa"/>
          </w:tcPr>
          <w:p w14:paraId="2D4730BB"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Контрольная работа №1 по теме «Законы взаимодействия и движения тел»</w:t>
            </w:r>
          </w:p>
        </w:tc>
        <w:tc>
          <w:tcPr>
            <w:tcW w:w="1276" w:type="dxa"/>
          </w:tcPr>
          <w:p w14:paraId="1F25327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06CDAAC" w14:textId="77777777" w:rsidTr="00C028C0">
        <w:trPr>
          <w:trHeight w:val="146"/>
        </w:trPr>
        <w:tc>
          <w:tcPr>
            <w:tcW w:w="801" w:type="dxa"/>
          </w:tcPr>
          <w:p w14:paraId="4B33A21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36</w:t>
            </w:r>
          </w:p>
        </w:tc>
        <w:tc>
          <w:tcPr>
            <w:tcW w:w="12949" w:type="dxa"/>
          </w:tcPr>
          <w:p w14:paraId="16DDFB57"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Анализ контрольной работы. Работа над ошибками Колебательные движения. Свободные колебания</w:t>
            </w:r>
          </w:p>
        </w:tc>
        <w:tc>
          <w:tcPr>
            <w:tcW w:w="1276" w:type="dxa"/>
          </w:tcPr>
          <w:p w14:paraId="5CFFE7C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42A0AEF" w14:textId="77777777" w:rsidTr="00C028C0">
        <w:trPr>
          <w:trHeight w:val="146"/>
        </w:trPr>
        <w:tc>
          <w:tcPr>
            <w:tcW w:w="801" w:type="dxa"/>
          </w:tcPr>
          <w:p w14:paraId="4B0DD698" w14:textId="77777777" w:rsidR="00C028C0" w:rsidRPr="003D1B99" w:rsidRDefault="00C028C0" w:rsidP="003D1B99">
            <w:pPr>
              <w:jc w:val="center"/>
              <w:rPr>
                <w:rFonts w:ascii="Times New Roman" w:hAnsi="Times New Roman" w:cs="Times New Roman"/>
                <w:sz w:val="24"/>
                <w:szCs w:val="24"/>
              </w:rPr>
            </w:pPr>
          </w:p>
        </w:tc>
        <w:tc>
          <w:tcPr>
            <w:tcW w:w="12949" w:type="dxa"/>
          </w:tcPr>
          <w:p w14:paraId="6CEE6473" w14:textId="77777777" w:rsidR="00C028C0" w:rsidRPr="003D1B99" w:rsidRDefault="00C028C0" w:rsidP="003D1B99">
            <w:pPr>
              <w:rPr>
                <w:rFonts w:ascii="Times New Roman" w:hAnsi="Times New Roman" w:cs="Times New Roman"/>
                <w:sz w:val="24"/>
                <w:szCs w:val="24"/>
              </w:rPr>
            </w:pPr>
            <w:r w:rsidRPr="003D1B99">
              <w:rPr>
                <w:rFonts w:ascii="Times New Roman" w:eastAsia="Batang" w:hAnsi="Times New Roman" w:cs="Times New Roman"/>
                <w:b/>
                <w:sz w:val="24"/>
                <w:szCs w:val="24"/>
              </w:rPr>
              <w:t>Механические колебания и волны. Звук.</w:t>
            </w:r>
          </w:p>
        </w:tc>
        <w:tc>
          <w:tcPr>
            <w:tcW w:w="1276" w:type="dxa"/>
          </w:tcPr>
          <w:p w14:paraId="10908AD0" w14:textId="77777777" w:rsidR="00C028C0" w:rsidRPr="003D1B99" w:rsidRDefault="00C028C0" w:rsidP="003D1B99">
            <w:pPr>
              <w:jc w:val="center"/>
              <w:rPr>
                <w:rFonts w:ascii="Times New Roman" w:hAnsi="Times New Roman" w:cs="Times New Roman"/>
                <w:sz w:val="24"/>
                <w:szCs w:val="24"/>
              </w:rPr>
            </w:pPr>
            <w:r w:rsidRPr="003D1B99">
              <w:rPr>
                <w:rFonts w:ascii="Times New Roman" w:eastAsia="Batang" w:hAnsi="Times New Roman" w:cs="Times New Roman"/>
                <w:b/>
                <w:sz w:val="24"/>
                <w:szCs w:val="24"/>
              </w:rPr>
              <w:t>14</w:t>
            </w:r>
          </w:p>
        </w:tc>
      </w:tr>
      <w:tr w:rsidR="00C028C0" w:rsidRPr="003D1B99" w14:paraId="7E393A91" w14:textId="77777777" w:rsidTr="00C028C0">
        <w:trPr>
          <w:trHeight w:val="146"/>
        </w:trPr>
        <w:tc>
          <w:tcPr>
            <w:tcW w:w="801" w:type="dxa"/>
          </w:tcPr>
          <w:p w14:paraId="2BF21D3C"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37</w:t>
            </w:r>
          </w:p>
        </w:tc>
        <w:tc>
          <w:tcPr>
            <w:tcW w:w="12949" w:type="dxa"/>
          </w:tcPr>
          <w:p w14:paraId="0258594C"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Величины, характеризующие колебательное движение</w:t>
            </w:r>
          </w:p>
        </w:tc>
        <w:tc>
          <w:tcPr>
            <w:tcW w:w="1276" w:type="dxa"/>
          </w:tcPr>
          <w:p w14:paraId="12666B9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283D10A" w14:textId="77777777" w:rsidTr="00C028C0">
        <w:trPr>
          <w:trHeight w:val="146"/>
        </w:trPr>
        <w:tc>
          <w:tcPr>
            <w:tcW w:w="801" w:type="dxa"/>
          </w:tcPr>
          <w:p w14:paraId="7488D9E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38</w:t>
            </w:r>
          </w:p>
        </w:tc>
        <w:tc>
          <w:tcPr>
            <w:tcW w:w="12949" w:type="dxa"/>
          </w:tcPr>
          <w:p w14:paraId="411CCEFC" w14:textId="77777777" w:rsidR="00C028C0" w:rsidRPr="003D1B99" w:rsidRDefault="00C028C0" w:rsidP="003D1B99">
            <w:pPr>
              <w:rPr>
                <w:rFonts w:ascii="Times New Roman" w:hAnsi="Times New Roman" w:cs="Times New Roman"/>
                <w:sz w:val="24"/>
                <w:szCs w:val="24"/>
              </w:rPr>
            </w:pPr>
            <w:r w:rsidRPr="003D1B99">
              <w:rPr>
                <w:rFonts w:ascii="Times New Roman" w:eastAsia="Times New Roman" w:hAnsi="Times New Roman" w:cs="Times New Roman"/>
                <w:sz w:val="24"/>
                <w:szCs w:val="24"/>
              </w:rPr>
              <w:t xml:space="preserve">Лабораторная работа №3 </w:t>
            </w:r>
            <w:r w:rsidRPr="003D1B99">
              <w:rPr>
                <w:rFonts w:ascii="Times New Roman" w:hAnsi="Times New Roman" w:cs="Times New Roman"/>
                <w:sz w:val="24"/>
                <w:szCs w:val="24"/>
              </w:rPr>
              <w:t xml:space="preserve"> «Исследование зависимости периода и частоты свободных колебаний математического маятника от его длины»</w:t>
            </w:r>
          </w:p>
        </w:tc>
        <w:tc>
          <w:tcPr>
            <w:tcW w:w="1276" w:type="dxa"/>
          </w:tcPr>
          <w:p w14:paraId="093D5F7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204F68B" w14:textId="77777777" w:rsidTr="00C028C0">
        <w:trPr>
          <w:trHeight w:val="146"/>
        </w:trPr>
        <w:tc>
          <w:tcPr>
            <w:tcW w:w="801" w:type="dxa"/>
          </w:tcPr>
          <w:p w14:paraId="65F735B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39</w:t>
            </w:r>
          </w:p>
        </w:tc>
        <w:tc>
          <w:tcPr>
            <w:tcW w:w="12949" w:type="dxa"/>
          </w:tcPr>
          <w:p w14:paraId="57D37E99" w14:textId="77777777" w:rsidR="00C028C0" w:rsidRPr="003D1B99" w:rsidRDefault="00C028C0" w:rsidP="003D1B99">
            <w:pPr>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Решение задач</w:t>
            </w:r>
          </w:p>
        </w:tc>
        <w:tc>
          <w:tcPr>
            <w:tcW w:w="1276" w:type="dxa"/>
          </w:tcPr>
          <w:p w14:paraId="67AC8F5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5C6BD4B" w14:textId="77777777" w:rsidTr="00C028C0">
        <w:trPr>
          <w:trHeight w:val="146"/>
        </w:trPr>
        <w:tc>
          <w:tcPr>
            <w:tcW w:w="801" w:type="dxa"/>
          </w:tcPr>
          <w:p w14:paraId="737313D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40</w:t>
            </w:r>
          </w:p>
        </w:tc>
        <w:tc>
          <w:tcPr>
            <w:tcW w:w="12949" w:type="dxa"/>
          </w:tcPr>
          <w:p w14:paraId="20CC83FC"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hAnsi="Times New Roman" w:cs="Times New Roman"/>
                <w:sz w:val="24"/>
                <w:szCs w:val="24"/>
              </w:rPr>
              <w:t>Затухающие колебания. Вынужденные колебания</w:t>
            </w:r>
          </w:p>
        </w:tc>
        <w:tc>
          <w:tcPr>
            <w:tcW w:w="1276" w:type="dxa"/>
          </w:tcPr>
          <w:p w14:paraId="60F0179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561367A" w14:textId="77777777" w:rsidTr="00C028C0">
        <w:trPr>
          <w:trHeight w:val="146"/>
        </w:trPr>
        <w:tc>
          <w:tcPr>
            <w:tcW w:w="801" w:type="dxa"/>
          </w:tcPr>
          <w:p w14:paraId="6458EF9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41</w:t>
            </w:r>
          </w:p>
        </w:tc>
        <w:tc>
          <w:tcPr>
            <w:tcW w:w="12949" w:type="dxa"/>
          </w:tcPr>
          <w:p w14:paraId="42EC4BBF"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Резонанс</w:t>
            </w:r>
          </w:p>
        </w:tc>
        <w:tc>
          <w:tcPr>
            <w:tcW w:w="1276" w:type="dxa"/>
          </w:tcPr>
          <w:p w14:paraId="7E22BAB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CB20AD0" w14:textId="77777777" w:rsidTr="00C028C0">
        <w:trPr>
          <w:trHeight w:val="146"/>
        </w:trPr>
        <w:tc>
          <w:tcPr>
            <w:tcW w:w="801" w:type="dxa"/>
          </w:tcPr>
          <w:p w14:paraId="4D73AAE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42</w:t>
            </w:r>
          </w:p>
        </w:tc>
        <w:tc>
          <w:tcPr>
            <w:tcW w:w="12949" w:type="dxa"/>
          </w:tcPr>
          <w:p w14:paraId="696F5B4B"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hAnsi="Times New Roman" w:cs="Times New Roman"/>
                <w:sz w:val="24"/>
                <w:szCs w:val="24"/>
              </w:rPr>
              <w:t>Распространение колебаний в среде. Волны</w:t>
            </w:r>
          </w:p>
        </w:tc>
        <w:tc>
          <w:tcPr>
            <w:tcW w:w="1276" w:type="dxa"/>
          </w:tcPr>
          <w:p w14:paraId="700E391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B1E2B80" w14:textId="77777777" w:rsidTr="00C028C0">
        <w:trPr>
          <w:trHeight w:val="146"/>
        </w:trPr>
        <w:tc>
          <w:tcPr>
            <w:tcW w:w="801" w:type="dxa"/>
          </w:tcPr>
          <w:p w14:paraId="0555C26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43</w:t>
            </w:r>
          </w:p>
        </w:tc>
        <w:tc>
          <w:tcPr>
            <w:tcW w:w="12949" w:type="dxa"/>
          </w:tcPr>
          <w:p w14:paraId="460EBD9B"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hAnsi="Times New Roman" w:cs="Times New Roman"/>
                <w:sz w:val="24"/>
                <w:szCs w:val="24"/>
              </w:rPr>
              <w:t>Длина волны. Скорость распространения волны</w:t>
            </w:r>
          </w:p>
        </w:tc>
        <w:tc>
          <w:tcPr>
            <w:tcW w:w="1276" w:type="dxa"/>
          </w:tcPr>
          <w:p w14:paraId="3E8CD04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43F9E79" w14:textId="77777777" w:rsidTr="00C028C0">
        <w:trPr>
          <w:trHeight w:val="146"/>
        </w:trPr>
        <w:tc>
          <w:tcPr>
            <w:tcW w:w="801" w:type="dxa"/>
          </w:tcPr>
          <w:p w14:paraId="0F7797D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44</w:t>
            </w:r>
          </w:p>
        </w:tc>
        <w:tc>
          <w:tcPr>
            <w:tcW w:w="12949" w:type="dxa"/>
          </w:tcPr>
          <w:p w14:paraId="7A08810B"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hAnsi="Times New Roman" w:cs="Times New Roman"/>
                <w:sz w:val="24"/>
                <w:szCs w:val="24"/>
              </w:rPr>
              <w:t>Источники звука. Звуковые колебания</w:t>
            </w:r>
          </w:p>
        </w:tc>
        <w:tc>
          <w:tcPr>
            <w:tcW w:w="1276" w:type="dxa"/>
          </w:tcPr>
          <w:p w14:paraId="334B8BD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E066FFA" w14:textId="77777777" w:rsidTr="00C028C0">
        <w:trPr>
          <w:trHeight w:val="146"/>
        </w:trPr>
        <w:tc>
          <w:tcPr>
            <w:tcW w:w="801" w:type="dxa"/>
          </w:tcPr>
          <w:p w14:paraId="47AF881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45</w:t>
            </w:r>
          </w:p>
        </w:tc>
        <w:tc>
          <w:tcPr>
            <w:tcW w:w="12949" w:type="dxa"/>
          </w:tcPr>
          <w:p w14:paraId="34047ED9"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hAnsi="Times New Roman" w:cs="Times New Roman"/>
                <w:sz w:val="24"/>
                <w:szCs w:val="24"/>
              </w:rPr>
              <w:t>Высота и тембр звука. Громкость звука</w:t>
            </w:r>
          </w:p>
        </w:tc>
        <w:tc>
          <w:tcPr>
            <w:tcW w:w="1276" w:type="dxa"/>
          </w:tcPr>
          <w:p w14:paraId="2B830FE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6F4D328" w14:textId="77777777" w:rsidTr="00C028C0">
        <w:trPr>
          <w:trHeight w:val="146"/>
        </w:trPr>
        <w:tc>
          <w:tcPr>
            <w:tcW w:w="801" w:type="dxa"/>
          </w:tcPr>
          <w:p w14:paraId="3802C03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46</w:t>
            </w:r>
          </w:p>
        </w:tc>
        <w:tc>
          <w:tcPr>
            <w:tcW w:w="12949" w:type="dxa"/>
          </w:tcPr>
          <w:p w14:paraId="5C948ACB"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hAnsi="Times New Roman" w:cs="Times New Roman"/>
                <w:sz w:val="24"/>
                <w:szCs w:val="24"/>
              </w:rPr>
              <w:t>Распространение звука. Звуковые волны</w:t>
            </w:r>
          </w:p>
        </w:tc>
        <w:tc>
          <w:tcPr>
            <w:tcW w:w="1276" w:type="dxa"/>
          </w:tcPr>
          <w:p w14:paraId="499D69E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E7D1CF8" w14:textId="77777777" w:rsidTr="00C028C0">
        <w:trPr>
          <w:trHeight w:val="146"/>
        </w:trPr>
        <w:tc>
          <w:tcPr>
            <w:tcW w:w="801" w:type="dxa"/>
          </w:tcPr>
          <w:p w14:paraId="6955724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47</w:t>
            </w:r>
          </w:p>
        </w:tc>
        <w:tc>
          <w:tcPr>
            <w:tcW w:w="12949" w:type="dxa"/>
          </w:tcPr>
          <w:p w14:paraId="0E0D27D2"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Отражение звука. Звуковой резонанс</w:t>
            </w:r>
          </w:p>
        </w:tc>
        <w:tc>
          <w:tcPr>
            <w:tcW w:w="1276" w:type="dxa"/>
          </w:tcPr>
          <w:p w14:paraId="29BD4E9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70AC71E" w14:textId="77777777" w:rsidTr="00C028C0">
        <w:trPr>
          <w:trHeight w:val="146"/>
        </w:trPr>
        <w:tc>
          <w:tcPr>
            <w:tcW w:w="801" w:type="dxa"/>
          </w:tcPr>
          <w:p w14:paraId="00CD4AB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48</w:t>
            </w:r>
          </w:p>
        </w:tc>
        <w:tc>
          <w:tcPr>
            <w:tcW w:w="12949" w:type="dxa"/>
          </w:tcPr>
          <w:p w14:paraId="5EB6E753"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Контрольная работа №2 «Механические колебания и волны. Звук»</w:t>
            </w:r>
          </w:p>
        </w:tc>
        <w:tc>
          <w:tcPr>
            <w:tcW w:w="1276" w:type="dxa"/>
          </w:tcPr>
          <w:p w14:paraId="29D54D7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C5603DB" w14:textId="77777777" w:rsidTr="00C028C0">
        <w:trPr>
          <w:trHeight w:val="146"/>
        </w:trPr>
        <w:tc>
          <w:tcPr>
            <w:tcW w:w="801" w:type="dxa"/>
          </w:tcPr>
          <w:p w14:paraId="7385BCC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49</w:t>
            </w:r>
          </w:p>
        </w:tc>
        <w:tc>
          <w:tcPr>
            <w:tcW w:w="12949" w:type="dxa"/>
          </w:tcPr>
          <w:p w14:paraId="6CA77036"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sz w:val="24"/>
                <w:szCs w:val="24"/>
              </w:rPr>
              <w:t>Анализ контрольной работы</w:t>
            </w:r>
          </w:p>
        </w:tc>
        <w:tc>
          <w:tcPr>
            <w:tcW w:w="1276" w:type="dxa"/>
          </w:tcPr>
          <w:p w14:paraId="6E88ACB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0C9B5DB" w14:textId="77777777" w:rsidTr="00C028C0">
        <w:trPr>
          <w:trHeight w:val="146"/>
        </w:trPr>
        <w:tc>
          <w:tcPr>
            <w:tcW w:w="801" w:type="dxa"/>
          </w:tcPr>
          <w:p w14:paraId="5ADE9E4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50</w:t>
            </w:r>
          </w:p>
        </w:tc>
        <w:tc>
          <w:tcPr>
            <w:tcW w:w="12949" w:type="dxa"/>
          </w:tcPr>
          <w:p w14:paraId="296B1310"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Обобщающее-повторительный урок</w:t>
            </w:r>
          </w:p>
        </w:tc>
        <w:tc>
          <w:tcPr>
            <w:tcW w:w="1276" w:type="dxa"/>
          </w:tcPr>
          <w:p w14:paraId="0BC71DA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FF66EBB" w14:textId="77777777" w:rsidTr="00C028C0">
        <w:trPr>
          <w:trHeight w:val="146"/>
        </w:trPr>
        <w:tc>
          <w:tcPr>
            <w:tcW w:w="801" w:type="dxa"/>
          </w:tcPr>
          <w:p w14:paraId="05528E1F" w14:textId="77777777" w:rsidR="00C028C0" w:rsidRPr="003D1B99" w:rsidRDefault="00C028C0" w:rsidP="003D1B99">
            <w:pPr>
              <w:jc w:val="center"/>
              <w:rPr>
                <w:rFonts w:ascii="Times New Roman" w:hAnsi="Times New Roman" w:cs="Times New Roman"/>
                <w:sz w:val="24"/>
                <w:szCs w:val="24"/>
              </w:rPr>
            </w:pPr>
          </w:p>
        </w:tc>
        <w:tc>
          <w:tcPr>
            <w:tcW w:w="12949" w:type="dxa"/>
          </w:tcPr>
          <w:p w14:paraId="4B22DC9B"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Batang" w:hAnsi="Times New Roman" w:cs="Times New Roman"/>
                <w:b/>
                <w:sz w:val="24"/>
                <w:szCs w:val="24"/>
              </w:rPr>
              <w:t>Электромагнитное поле.</w:t>
            </w:r>
          </w:p>
        </w:tc>
        <w:tc>
          <w:tcPr>
            <w:tcW w:w="1276" w:type="dxa"/>
          </w:tcPr>
          <w:p w14:paraId="1375F9A2" w14:textId="77777777" w:rsidR="00C028C0" w:rsidRPr="003D1B99" w:rsidRDefault="00C028C0" w:rsidP="003D1B99">
            <w:pPr>
              <w:jc w:val="center"/>
              <w:rPr>
                <w:rFonts w:ascii="Times New Roman" w:hAnsi="Times New Roman" w:cs="Times New Roman"/>
                <w:sz w:val="24"/>
                <w:szCs w:val="24"/>
              </w:rPr>
            </w:pPr>
            <w:r w:rsidRPr="003D1B99">
              <w:rPr>
                <w:rFonts w:ascii="Times New Roman" w:eastAsia="Batang" w:hAnsi="Times New Roman" w:cs="Times New Roman"/>
                <w:b/>
                <w:sz w:val="24"/>
                <w:szCs w:val="24"/>
              </w:rPr>
              <w:t>26</w:t>
            </w:r>
          </w:p>
        </w:tc>
      </w:tr>
      <w:tr w:rsidR="00C028C0" w:rsidRPr="003D1B99" w14:paraId="2EC94353" w14:textId="77777777" w:rsidTr="00C028C0">
        <w:trPr>
          <w:trHeight w:val="146"/>
        </w:trPr>
        <w:tc>
          <w:tcPr>
            <w:tcW w:w="801" w:type="dxa"/>
          </w:tcPr>
          <w:p w14:paraId="1C02BC3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51</w:t>
            </w:r>
          </w:p>
        </w:tc>
        <w:tc>
          <w:tcPr>
            <w:tcW w:w="12949" w:type="dxa"/>
          </w:tcPr>
          <w:p w14:paraId="2FFBAAB4"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Магнитное поле</w:t>
            </w:r>
          </w:p>
        </w:tc>
        <w:tc>
          <w:tcPr>
            <w:tcW w:w="1276" w:type="dxa"/>
          </w:tcPr>
          <w:p w14:paraId="64D0869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34559BE" w14:textId="77777777" w:rsidTr="00C028C0">
        <w:trPr>
          <w:trHeight w:val="146"/>
        </w:trPr>
        <w:tc>
          <w:tcPr>
            <w:tcW w:w="801" w:type="dxa"/>
          </w:tcPr>
          <w:p w14:paraId="7A289E8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52</w:t>
            </w:r>
          </w:p>
        </w:tc>
        <w:tc>
          <w:tcPr>
            <w:tcW w:w="12949" w:type="dxa"/>
          </w:tcPr>
          <w:p w14:paraId="03562638"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Направление тока и направление линий его магнитного поля</w:t>
            </w:r>
          </w:p>
        </w:tc>
        <w:tc>
          <w:tcPr>
            <w:tcW w:w="1276" w:type="dxa"/>
          </w:tcPr>
          <w:p w14:paraId="1B04D3F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154BCB0" w14:textId="77777777" w:rsidTr="00C028C0">
        <w:trPr>
          <w:trHeight w:val="146"/>
        </w:trPr>
        <w:tc>
          <w:tcPr>
            <w:tcW w:w="801" w:type="dxa"/>
          </w:tcPr>
          <w:p w14:paraId="369096C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53</w:t>
            </w:r>
          </w:p>
        </w:tc>
        <w:tc>
          <w:tcPr>
            <w:tcW w:w="12949" w:type="dxa"/>
          </w:tcPr>
          <w:p w14:paraId="63F53871"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Решение задач</w:t>
            </w:r>
          </w:p>
        </w:tc>
        <w:tc>
          <w:tcPr>
            <w:tcW w:w="1276" w:type="dxa"/>
          </w:tcPr>
          <w:p w14:paraId="5183335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1252311" w14:textId="77777777" w:rsidTr="00C028C0">
        <w:trPr>
          <w:trHeight w:val="146"/>
        </w:trPr>
        <w:tc>
          <w:tcPr>
            <w:tcW w:w="801" w:type="dxa"/>
          </w:tcPr>
          <w:p w14:paraId="1AD774F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54</w:t>
            </w:r>
          </w:p>
        </w:tc>
        <w:tc>
          <w:tcPr>
            <w:tcW w:w="12949" w:type="dxa"/>
          </w:tcPr>
          <w:p w14:paraId="56B011EF" w14:textId="77777777" w:rsidR="00C028C0" w:rsidRPr="003D1B99" w:rsidRDefault="00C028C0" w:rsidP="003D1B99">
            <w:pPr>
              <w:rPr>
                <w:rFonts w:ascii="Times New Roman" w:eastAsia="Times New Roman" w:hAnsi="Times New Roman" w:cs="Times New Roman"/>
                <w:b/>
                <w:bCs/>
                <w:sz w:val="24"/>
                <w:szCs w:val="24"/>
              </w:rPr>
            </w:pPr>
            <w:r w:rsidRPr="003D1B99">
              <w:rPr>
                <w:rFonts w:ascii="Times New Roman" w:eastAsia="Times New Roman" w:hAnsi="Times New Roman" w:cs="Times New Roman"/>
                <w:bCs/>
                <w:sz w:val="24"/>
                <w:szCs w:val="24"/>
              </w:rPr>
              <w:t>Обнаружение магнитного поля по его действию на электрический ток. Правило левой руки</w:t>
            </w:r>
          </w:p>
        </w:tc>
        <w:tc>
          <w:tcPr>
            <w:tcW w:w="1276" w:type="dxa"/>
          </w:tcPr>
          <w:p w14:paraId="3BACD99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2F5AAD9" w14:textId="77777777" w:rsidTr="00C028C0">
        <w:trPr>
          <w:trHeight w:val="146"/>
        </w:trPr>
        <w:tc>
          <w:tcPr>
            <w:tcW w:w="801" w:type="dxa"/>
          </w:tcPr>
          <w:p w14:paraId="38BF248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lastRenderedPageBreak/>
              <w:t>55</w:t>
            </w:r>
          </w:p>
        </w:tc>
        <w:tc>
          <w:tcPr>
            <w:tcW w:w="12949" w:type="dxa"/>
          </w:tcPr>
          <w:p w14:paraId="17E86745"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sz w:val="24"/>
                <w:szCs w:val="24"/>
              </w:rPr>
              <w:t>Индукция магнитного поля. Магнитный поток</w:t>
            </w:r>
            <w:r w:rsidRPr="003D1B99">
              <w:rPr>
                <w:rFonts w:ascii="Times New Roman" w:eastAsia="Times New Roman" w:hAnsi="Times New Roman" w:cs="Times New Roman"/>
                <w:b/>
                <w:bCs/>
                <w:sz w:val="24"/>
                <w:szCs w:val="24"/>
              </w:rPr>
              <w:t>.</w:t>
            </w:r>
          </w:p>
        </w:tc>
        <w:tc>
          <w:tcPr>
            <w:tcW w:w="1276" w:type="dxa"/>
          </w:tcPr>
          <w:p w14:paraId="49CE85F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EC8F711" w14:textId="77777777" w:rsidTr="00C028C0">
        <w:trPr>
          <w:trHeight w:val="146"/>
        </w:trPr>
        <w:tc>
          <w:tcPr>
            <w:tcW w:w="801" w:type="dxa"/>
          </w:tcPr>
          <w:p w14:paraId="75A80C1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56</w:t>
            </w:r>
          </w:p>
        </w:tc>
        <w:tc>
          <w:tcPr>
            <w:tcW w:w="12949" w:type="dxa"/>
          </w:tcPr>
          <w:p w14:paraId="4AE3BBB8"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Решение задач</w:t>
            </w:r>
          </w:p>
        </w:tc>
        <w:tc>
          <w:tcPr>
            <w:tcW w:w="1276" w:type="dxa"/>
          </w:tcPr>
          <w:p w14:paraId="1DA5701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9A5DA75" w14:textId="77777777" w:rsidTr="00C028C0">
        <w:trPr>
          <w:trHeight w:val="146"/>
        </w:trPr>
        <w:tc>
          <w:tcPr>
            <w:tcW w:w="801" w:type="dxa"/>
          </w:tcPr>
          <w:p w14:paraId="2EBB3E8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57</w:t>
            </w:r>
          </w:p>
        </w:tc>
        <w:tc>
          <w:tcPr>
            <w:tcW w:w="12949" w:type="dxa"/>
          </w:tcPr>
          <w:p w14:paraId="605AF53E"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Решение задач</w:t>
            </w:r>
          </w:p>
        </w:tc>
        <w:tc>
          <w:tcPr>
            <w:tcW w:w="1276" w:type="dxa"/>
          </w:tcPr>
          <w:p w14:paraId="1C7F45C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5AF0298" w14:textId="77777777" w:rsidTr="00C028C0">
        <w:trPr>
          <w:trHeight w:val="146"/>
        </w:trPr>
        <w:tc>
          <w:tcPr>
            <w:tcW w:w="801" w:type="dxa"/>
          </w:tcPr>
          <w:p w14:paraId="4ABAA68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58</w:t>
            </w:r>
          </w:p>
        </w:tc>
        <w:tc>
          <w:tcPr>
            <w:tcW w:w="12949" w:type="dxa"/>
          </w:tcPr>
          <w:p w14:paraId="75944636"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Самостоятельная работа</w:t>
            </w:r>
          </w:p>
        </w:tc>
        <w:tc>
          <w:tcPr>
            <w:tcW w:w="1276" w:type="dxa"/>
          </w:tcPr>
          <w:p w14:paraId="5456816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2E984E3" w14:textId="77777777" w:rsidTr="00C028C0">
        <w:trPr>
          <w:trHeight w:val="146"/>
        </w:trPr>
        <w:tc>
          <w:tcPr>
            <w:tcW w:w="801" w:type="dxa"/>
          </w:tcPr>
          <w:p w14:paraId="7603413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59</w:t>
            </w:r>
          </w:p>
        </w:tc>
        <w:tc>
          <w:tcPr>
            <w:tcW w:w="12949" w:type="dxa"/>
          </w:tcPr>
          <w:p w14:paraId="75E96CBC" w14:textId="77777777" w:rsidR="00C028C0" w:rsidRPr="003D1B99" w:rsidRDefault="00C028C0" w:rsidP="003D1B99">
            <w:pPr>
              <w:outlineLvl w:val="1"/>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Явление электромагнитной индукции</w:t>
            </w:r>
          </w:p>
        </w:tc>
        <w:tc>
          <w:tcPr>
            <w:tcW w:w="1276" w:type="dxa"/>
          </w:tcPr>
          <w:p w14:paraId="16FD6A7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6B75671" w14:textId="77777777" w:rsidTr="00C028C0">
        <w:trPr>
          <w:trHeight w:val="146"/>
        </w:trPr>
        <w:tc>
          <w:tcPr>
            <w:tcW w:w="801" w:type="dxa"/>
          </w:tcPr>
          <w:p w14:paraId="239BBA6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60</w:t>
            </w:r>
          </w:p>
        </w:tc>
        <w:tc>
          <w:tcPr>
            <w:tcW w:w="12949" w:type="dxa"/>
          </w:tcPr>
          <w:p w14:paraId="284AD544"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Лабораторная работа №4«Изучение явления электромагнитной индукции»</w:t>
            </w:r>
          </w:p>
        </w:tc>
        <w:tc>
          <w:tcPr>
            <w:tcW w:w="1276" w:type="dxa"/>
          </w:tcPr>
          <w:p w14:paraId="59E44EF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8160555" w14:textId="77777777" w:rsidTr="00C028C0">
        <w:trPr>
          <w:trHeight w:val="146"/>
        </w:trPr>
        <w:tc>
          <w:tcPr>
            <w:tcW w:w="801" w:type="dxa"/>
          </w:tcPr>
          <w:p w14:paraId="627C03A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61</w:t>
            </w:r>
          </w:p>
        </w:tc>
        <w:tc>
          <w:tcPr>
            <w:tcW w:w="12949" w:type="dxa"/>
          </w:tcPr>
          <w:p w14:paraId="4AA59010" w14:textId="77777777" w:rsidR="00C028C0" w:rsidRPr="003D1B99" w:rsidRDefault="00C028C0" w:rsidP="003D1B99">
            <w:pPr>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Решение задач</w:t>
            </w:r>
          </w:p>
        </w:tc>
        <w:tc>
          <w:tcPr>
            <w:tcW w:w="1276" w:type="dxa"/>
          </w:tcPr>
          <w:p w14:paraId="4C94809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E9DEE4A" w14:textId="77777777" w:rsidTr="00C028C0">
        <w:trPr>
          <w:trHeight w:val="146"/>
        </w:trPr>
        <w:tc>
          <w:tcPr>
            <w:tcW w:w="801" w:type="dxa"/>
          </w:tcPr>
          <w:p w14:paraId="7FD77DF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62</w:t>
            </w:r>
          </w:p>
        </w:tc>
        <w:tc>
          <w:tcPr>
            <w:tcW w:w="12949" w:type="dxa"/>
          </w:tcPr>
          <w:p w14:paraId="0908891C"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Направление индукционного тока. Правило Ленца</w:t>
            </w:r>
          </w:p>
        </w:tc>
        <w:tc>
          <w:tcPr>
            <w:tcW w:w="1276" w:type="dxa"/>
          </w:tcPr>
          <w:p w14:paraId="2780ADF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1335892" w14:textId="77777777" w:rsidTr="00C028C0">
        <w:trPr>
          <w:trHeight w:val="146"/>
        </w:trPr>
        <w:tc>
          <w:tcPr>
            <w:tcW w:w="801" w:type="dxa"/>
          </w:tcPr>
          <w:p w14:paraId="5BCB4A6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63</w:t>
            </w:r>
          </w:p>
        </w:tc>
        <w:tc>
          <w:tcPr>
            <w:tcW w:w="12949" w:type="dxa"/>
          </w:tcPr>
          <w:p w14:paraId="20F209C4"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Явление самоиндукции</w:t>
            </w:r>
          </w:p>
        </w:tc>
        <w:tc>
          <w:tcPr>
            <w:tcW w:w="1276" w:type="dxa"/>
          </w:tcPr>
          <w:p w14:paraId="006D6E7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A736291" w14:textId="77777777" w:rsidTr="00C028C0">
        <w:trPr>
          <w:trHeight w:val="146"/>
        </w:trPr>
        <w:tc>
          <w:tcPr>
            <w:tcW w:w="801" w:type="dxa"/>
          </w:tcPr>
          <w:p w14:paraId="29D9994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64</w:t>
            </w:r>
          </w:p>
        </w:tc>
        <w:tc>
          <w:tcPr>
            <w:tcW w:w="12949" w:type="dxa"/>
          </w:tcPr>
          <w:p w14:paraId="1BD92B24" w14:textId="77777777" w:rsidR="00C028C0" w:rsidRPr="003D1B99" w:rsidRDefault="00C028C0" w:rsidP="003D1B99">
            <w:pPr>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Решение задач</w:t>
            </w:r>
          </w:p>
        </w:tc>
        <w:tc>
          <w:tcPr>
            <w:tcW w:w="1276" w:type="dxa"/>
          </w:tcPr>
          <w:p w14:paraId="7558CB1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8CFB8F8" w14:textId="77777777" w:rsidTr="00C028C0">
        <w:trPr>
          <w:trHeight w:val="146"/>
        </w:trPr>
        <w:tc>
          <w:tcPr>
            <w:tcW w:w="801" w:type="dxa"/>
          </w:tcPr>
          <w:p w14:paraId="679941F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65</w:t>
            </w:r>
          </w:p>
        </w:tc>
        <w:tc>
          <w:tcPr>
            <w:tcW w:w="12949" w:type="dxa"/>
          </w:tcPr>
          <w:p w14:paraId="7D85ADFF"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Получение и передача переменного электрического тока. Трансформатор</w:t>
            </w:r>
          </w:p>
        </w:tc>
        <w:tc>
          <w:tcPr>
            <w:tcW w:w="1276" w:type="dxa"/>
          </w:tcPr>
          <w:p w14:paraId="0C71121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768319C" w14:textId="77777777" w:rsidTr="00C028C0">
        <w:trPr>
          <w:trHeight w:val="146"/>
        </w:trPr>
        <w:tc>
          <w:tcPr>
            <w:tcW w:w="801" w:type="dxa"/>
          </w:tcPr>
          <w:p w14:paraId="03F8004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66</w:t>
            </w:r>
          </w:p>
        </w:tc>
        <w:tc>
          <w:tcPr>
            <w:tcW w:w="12949" w:type="dxa"/>
          </w:tcPr>
          <w:p w14:paraId="5C2F52C6"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Электромагнитное поле. Электромагнитные волны</w:t>
            </w:r>
          </w:p>
        </w:tc>
        <w:tc>
          <w:tcPr>
            <w:tcW w:w="1276" w:type="dxa"/>
          </w:tcPr>
          <w:p w14:paraId="1E874B8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D56ABB9" w14:textId="77777777" w:rsidTr="00C028C0">
        <w:trPr>
          <w:trHeight w:val="146"/>
        </w:trPr>
        <w:tc>
          <w:tcPr>
            <w:tcW w:w="801" w:type="dxa"/>
          </w:tcPr>
          <w:p w14:paraId="03440BC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67</w:t>
            </w:r>
          </w:p>
        </w:tc>
        <w:tc>
          <w:tcPr>
            <w:tcW w:w="12949" w:type="dxa"/>
          </w:tcPr>
          <w:p w14:paraId="6484D6E3"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Колебательный контур. Получение электромагнитных колебаний</w:t>
            </w:r>
          </w:p>
        </w:tc>
        <w:tc>
          <w:tcPr>
            <w:tcW w:w="1276" w:type="dxa"/>
          </w:tcPr>
          <w:p w14:paraId="5734BD8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2B5FF0E" w14:textId="77777777" w:rsidTr="00C028C0">
        <w:trPr>
          <w:trHeight w:val="146"/>
        </w:trPr>
        <w:tc>
          <w:tcPr>
            <w:tcW w:w="801" w:type="dxa"/>
          </w:tcPr>
          <w:p w14:paraId="210691F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68</w:t>
            </w:r>
          </w:p>
        </w:tc>
        <w:tc>
          <w:tcPr>
            <w:tcW w:w="12949" w:type="dxa"/>
          </w:tcPr>
          <w:p w14:paraId="141AFF63"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Принципы радиосвязи и телевидения</w:t>
            </w:r>
          </w:p>
        </w:tc>
        <w:tc>
          <w:tcPr>
            <w:tcW w:w="1276" w:type="dxa"/>
          </w:tcPr>
          <w:p w14:paraId="6AC42B1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7ABD99A" w14:textId="77777777" w:rsidTr="00C028C0">
        <w:trPr>
          <w:trHeight w:val="146"/>
        </w:trPr>
        <w:tc>
          <w:tcPr>
            <w:tcW w:w="801" w:type="dxa"/>
          </w:tcPr>
          <w:p w14:paraId="1B066C9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69</w:t>
            </w:r>
          </w:p>
        </w:tc>
        <w:tc>
          <w:tcPr>
            <w:tcW w:w="12949" w:type="dxa"/>
          </w:tcPr>
          <w:p w14:paraId="607FBE28"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Электромагнитная природа света</w:t>
            </w:r>
          </w:p>
        </w:tc>
        <w:tc>
          <w:tcPr>
            <w:tcW w:w="1276" w:type="dxa"/>
          </w:tcPr>
          <w:p w14:paraId="1FAF005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E13FB91" w14:textId="77777777" w:rsidTr="00C028C0">
        <w:trPr>
          <w:trHeight w:val="146"/>
        </w:trPr>
        <w:tc>
          <w:tcPr>
            <w:tcW w:w="801" w:type="dxa"/>
          </w:tcPr>
          <w:p w14:paraId="36C7A8E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70</w:t>
            </w:r>
          </w:p>
        </w:tc>
        <w:tc>
          <w:tcPr>
            <w:tcW w:w="12949" w:type="dxa"/>
          </w:tcPr>
          <w:p w14:paraId="24A8B750"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Преломление света. Физический смысл показателя преломления. Дисперсия света. Цвета тел</w:t>
            </w:r>
          </w:p>
        </w:tc>
        <w:tc>
          <w:tcPr>
            <w:tcW w:w="1276" w:type="dxa"/>
          </w:tcPr>
          <w:p w14:paraId="778D2D6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C61DE84" w14:textId="77777777" w:rsidTr="00C028C0">
        <w:trPr>
          <w:trHeight w:val="146"/>
        </w:trPr>
        <w:tc>
          <w:tcPr>
            <w:tcW w:w="801" w:type="dxa"/>
          </w:tcPr>
          <w:p w14:paraId="5FA6F59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71</w:t>
            </w:r>
          </w:p>
        </w:tc>
        <w:tc>
          <w:tcPr>
            <w:tcW w:w="12949" w:type="dxa"/>
          </w:tcPr>
          <w:p w14:paraId="23279A50" w14:textId="77777777" w:rsidR="00C028C0" w:rsidRPr="003D1B99" w:rsidRDefault="00C028C0" w:rsidP="003D1B99">
            <w:pPr>
              <w:rPr>
                <w:rFonts w:ascii="Times New Roman" w:eastAsia="Times New Roman" w:hAnsi="Times New Roman" w:cs="Times New Roman"/>
                <w:bCs/>
                <w:sz w:val="24"/>
                <w:szCs w:val="24"/>
              </w:rPr>
            </w:pPr>
            <w:r w:rsidRPr="003D1B99">
              <w:rPr>
                <w:rFonts w:ascii="Times New Roman" w:eastAsia="Times New Roman" w:hAnsi="Times New Roman" w:cs="Times New Roman"/>
                <w:bCs/>
                <w:sz w:val="24"/>
                <w:szCs w:val="24"/>
              </w:rPr>
              <w:t xml:space="preserve">Типы оптических спектров. </w:t>
            </w:r>
            <w:r w:rsidRPr="003D1B99">
              <w:rPr>
                <w:rFonts w:ascii="Times New Roman" w:eastAsia="Times New Roman" w:hAnsi="Times New Roman" w:cs="Times New Roman"/>
                <w:b/>
                <w:sz w:val="24"/>
                <w:szCs w:val="24"/>
              </w:rPr>
              <w:t>Лабораторная работа №5</w:t>
            </w:r>
            <w:r w:rsidRPr="003D1B99">
              <w:rPr>
                <w:rFonts w:ascii="Times New Roman" w:eastAsia="Times New Roman" w:hAnsi="Times New Roman" w:cs="Times New Roman"/>
                <w:bCs/>
                <w:sz w:val="24"/>
                <w:szCs w:val="24"/>
              </w:rPr>
              <w:t xml:space="preserve"> «Наблюдение сплошного и линейчатых спектров испускания»</w:t>
            </w:r>
          </w:p>
        </w:tc>
        <w:tc>
          <w:tcPr>
            <w:tcW w:w="1276" w:type="dxa"/>
          </w:tcPr>
          <w:p w14:paraId="4157B25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6EFEC05" w14:textId="77777777" w:rsidTr="00C028C0">
        <w:trPr>
          <w:trHeight w:val="146"/>
        </w:trPr>
        <w:tc>
          <w:tcPr>
            <w:tcW w:w="801" w:type="dxa"/>
          </w:tcPr>
          <w:p w14:paraId="31A2542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72</w:t>
            </w:r>
          </w:p>
        </w:tc>
        <w:tc>
          <w:tcPr>
            <w:tcW w:w="12949" w:type="dxa"/>
          </w:tcPr>
          <w:p w14:paraId="3B835314"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Решение задач</w:t>
            </w:r>
          </w:p>
        </w:tc>
        <w:tc>
          <w:tcPr>
            <w:tcW w:w="1276" w:type="dxa"/>
          </w:tcPr>
          <w:p w14:paraId="38170A3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A022A85" w14:textId="77777777" w:rsidTr="00C028C0">
        <w:trPr>
          <w:trHeight w:val="146"/>
        </w:trPr>
        <w:tc>
          <w:tcPr>
            <w:tcW w:w="801" w:type="dxa"/>
          </w:tcPr>
          <w:p w14:paraId="1D3E685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73</w:t>
            </w:r>
          </w:p>
        </w:tc>
        <w:tc>
          <w:tcPr>
            <w:tcW w:w="12949" w:type="dxa"/>
          </w:tcPr>
          <w:p w14:paraId="7E349F7F"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Поглощение</w:t>
            </w:r>
            <w:r w:rsidRPr="003D1B99">
              <w:rPr>
                <w:rFonts w:ascii="Times New Roman" w:eastAsia="Times New Roman" w:hAnsi="Times New Roman" w:cs="Times New Roman"/>
                <w:b/>
                <w:bCs/>
                <w:sz w:val="24"/>
                <w:szCs w:val="24"/>
              </w:rPr>
              <w:t xml:space="preserve"> </w:t>
            </w:r>
            <w:r w:rsidRPr="003D1B99">
              <w:rPr>
                <w:rFonts w:ascii="Times New Roman" w:eastAsia="Times New Roman" w:hAnsi="Times New Roman" w:cs="Times New Roman"/>
                <w:sz w:val="24"/>
                <w:szCs w:val="24"/>
              </w:rPr>
              <w:t>и испускание света атомами. Происхождение линейчатых спектров</w:t>
            </w:r>
          </w:p>
        </w:tc>
        <w:tc>
          <w:tcPr>
            <w:tcW w:w="1276" w:type="dxa"/>
          </w:tcPr>
          <w:p w14:paraId="43D7D48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7FCECC7" w14:textId="77777777" w:rsidTr="00C028C0">
        <w:trPr>
          <w:trHeight w:val="146"/>
        </w:trPr>
        <w:tc>
          <w:tcPr>
            <w:tcW w:w="801" w:type="dxa"/>
          </w:tcPr>
          <w:p w14:paraId="50260F7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74</w:t>
            </w:r>
          </w:p>
        </w:tc>
        <w:tc>
          <w:tcPr>
            <w:tcW w:w="12949" w:type="dxa"/>
          </w:tcPr>
          <w:p w14:paraId="5F2C8905"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Обобщающе-повторительный урок</w:t>
            </w:r>
          </w:p>
        </w:tc>
        <w:tc>
          <w:tcPr>
            <w:tcW w:w="1276" w:type="dxa"/>
          </w:tcPr>
          <w:p w14:paraId="4A916C8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78A5039" w14:textId="77777777" w:rsidTr="00C028C0">
        <w:trPr>
          <w:trHeight w:val="146"/>
        </w:trPr>
        <w:tc>
          <w:tcPr>
            <w:tcW w:w="801" w:type="dxa"/>
          </w:tcPr>
          <w:p w14:paraId="4D146C8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75</w:t>
            </w:r>
          </w:p>
        </w:tc>
        <w:tc>
          <w:tcPr>
            <w:tcW w:w="12949" w:type="dxa"/>
          </w:tcPr>
          <w:p w14:paraId="23954A65"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 xml:space="preserve">Контрольная работа№4 </w:t>
            </w:r>
            <w:r w:rsidRPr="003D1B99">
              <w:rPr>
                <w:rFonts w:ascii="Times New Roman" w:eastAsia="Times New Roman" w:hAnsi="Times New Roman" w:cs="Times New Roman"/>
                <w:bCs/>
                <w:sz w:val="24"/>
                <w:szCs w:val="24"/>
              </w:rPr>
              <w:t>по теме «Электромагнитное поле»</w:t>
            </w:r>
          </w:p>
        </w:tc>
        <w:tc>
          <w:tcPr>
            <w:tcW w:w="1276" w:type="dxa"/>
          </w:tcPr>
          <w:p w14:paraId="3153D11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4E8E471" w14:textId="77777777" w:rsidTr="00C028C0">
        <w:trPr>
          <w:trHeight w:val="146"/>
        </w:trPr>
        <w:tc>
          <w:tcPr>
            <w:tcW w:w="801" w:type="dxa"/>
          </w:tcPr>
          <w:p w14:paraId="1034A33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76</w:t>
            </w:r>
          </w:p>
        </w:tc>
        <w:tc>
          <w:tcPr>
            <w:tcW w:w="12949" w:type="dxa"/>
          </w:tcPr>
          <w:p w14:paraId="4E66C01C" w14:textId="77777777" w:rsidR="00C028C0" w:rsidRPr="003D1B99" w:rsidRDefault="00C028C0" w:rsidP="003D1B99">
            <w:pPr>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Анализ контрольной работы №4</w:t>
            </w:r>
          </w:p>
        </w:tc>
        <w:tc>
          <w:tcPr>
            <w:tcW w:w="1276" w:type="dxa"/>
          </w:tcPr>
          <w:p w14:paraId="56E4DC6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184444B" w14:textId="77777777" w:rsidTr="00C028C0">
        <w:trPr>
          <w:trHeight w:val="146"/>
        </w:trPr>
        <w:tc>
          <w:tcPr>
            <w:tcW w:w="801" w:type="dxa"/>
          </w:tcPr>
          <w:p w14:paraId="1590884A" w14:textId="77777777" w:rsidR="00C028C0" w:rsidRPr="003D1B99" w:rsidRDefault="00C028C0" w:rsidP="003D1B99">
            <w:pPr>
              <w:jc w:val="center"/>
              <w:rPr>
                <w:rFonts w:ascii="Times New Roman" w:hAnsi="Times New Roman" w:cs="Times New Roman"/>
                <w:sz w:val="24"/>
                <w:szCs w:val="24"/>
              </w:rPr>
            </w:pPr>
          </w:p>
        </w:tc>
        <w:tc>
          <w:tcPr>
            <w:tcW w:w="12949" w:type="dxa"/>
          </w:tcPr>
          <w:p w14:paraId="64C92C10" w14:textId="77777777" w:rsidR="00C028C0" w:rsidRPr="00C028C0" w:rsidRDefault="00C028C0" w:rsidP="003D1B99">
            <w:pPr>
              <w:rPr>
                <w:rFonts w:ascii="Times New Roman" w:eastAsia="Batang" w:hAnsi="Times New Roman" w:cs="Times New Roman"/>
                <w:b/>
                <w:sz w:val="24"/>
                <w:szCs w:val="24"/>
              </w:rPr>
            </w:pPr>
            <w:r w:rsidRPr="003D1B99">
              <w:rPr>
                <w:rFonts w:ascii="Times New Roman" w:eastAsia="Batang" w:hAnsi="Times New Roman" w:cs="Times New Roman"/>
                <w:b/>
                <w:sz w:val="24"/>
                <w:szCs w:val="24"/>
              </w:rPr>
              <w:t>Строение</w:t>
            </w:r>
            <w:r>
              <w:rPr>
                <w:rFonts w:ascii="Times New Roman" w:eastAsia="Batang" w:hAnsi="Times New Roman" w:cs="Times New Roman"/>
                <w:b/>
                <w:sz w:val="24"/>
                <w:szCs w:val="24"/>
              </w:rPr>
              <w:t xml:space="preserve"> атома и атомного ядра.</w:t>
            </w:r>
          </w:p>
        </w:tc>
        <w:tc>
          <w:tcPr>
            <w:tcW w:w="1276" w:type="dxa"/>
          </w:tcPr>
          <w:p w14:paraId="14AC4FF6" w14:textId="77777777" w:rsidR="00C028C0" w:rsidRPr="003D1B99" w:rsidRDefault="00C028C0" w:rsidP="003D1B99">
            <w:pPr>
              <w:jc w:val="center"/>
              <w:rPr>
                <w:rFonts w:ascii="Times New Roman" w:hAnsi="Times New Roman" w:cs="Times New Roman"/>
                <w:sz w:val="24"/>
                <w:szCs w:val="24"/>
              </w:rPr>
            </w:pPr>
            <w:r w:rsidRPr="003D1B99">
              <w:rPr>
                <w:rFonts w:ascii="Times New Roman" w:eastAsia="Batang" w:hAnsi="Times New Roman" w:cs="Times New Roman"/>
                <w:b/>
                <w:sz w:val="24"/>
                <w:szCs w:val="24"/>
              </w:rPr>
              <w:t>18</w:t>
            </w:r>
          </w:p>
        </w:tc>
      </w:tr>
      <w:tr w:rsidR="00C028C0" w:rsidRPr="003D1B99" w14:paraId="1360A642" w14:textId="77777777" w:rsidTr="00C028C0">
        <w:trPr>
          <w:trHeight w:val="146"/>
        </w:trPr>
        <w:tc>
          <w:tcPr>
            <w:tcW w:w="801" w:type="dxa"/>
          </w:tcPr>
          <w:p w14:paraId="3A3CC65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77</w:t>
            </w:r>
          </w:p>
        </w:tc>
        <w:tc>
          <w:tcPr>
            <w:tcW w:w="12949" w:type="dxa"/>
          </w:tcPr>
          <w:p w14:paraId="4892C4D0"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Радиоактивность. Модели атома</w:t>
            </w:r>
          </w:p>
        </w:tc>
        <w:tc>
          <w:tcPr>
            <w:tcW w:w="1276" w:type="dxa"/>
          </w:tcPr>
          <w:p w14:paraId="4195300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BBFF1EC" w14:textId="77777777" w:rsidTr="00C028C0">
        <w:trPr>
          <w:trHeight w:val="146"/>
        </w:trPr>
        <w:tc>
          <w:tcPr>
            <w:tcW w:w="801" w:type="dxa"/>
          </w:tcPr>
          <w:p w14:paraId="7DD6F56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78</w:t>
            </w:r>
          </w:p>
        </w:tc>
        <w:tc>
          <w:tcPr>
            <w:tcW w:w="12949" w:type="dxa"/>
          </w:tcPr>
          <w:p w14:paraId="3A91A944"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Радиоактивные превращения атомных ядер</w:t>
            </w:r>
          </w:p>
        </w:tc>
        <w:tc>
          <w:tcPr>
            <w:tcW w:w="1276" w:type="dxa"/>
          </w:tcPr>
          <w:p w14:paraId="011773B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4C730C80" w14:textId="77777777" w:rsidTr="00C028C0">
        <w:trPr>
          <w:trHeight w:val="146"/>
        </w:trPr>
        <w:tc>
          <w:tcPr>
            <w:tcW w:w="801" w:type="dxa"/>
          </w:tcPr>
          <w:p w14:paraId="0DB0E9E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79</w:t>
            </w:r>
          </w:p>
        </w:tc>
        <w:tc>
          <w:tcPr>
            <w:tcW w:w="12949" w:type="dxa"/>
          </w:tcPr>
          <w:p w14:paraId="57099848"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hAnsi="Times New Roman" w:cs="Times New Roman"/>
                <w:sz w:val="24"/>
                <w:szCs w:val="24"/>
              </w:rPr>
              <w:t>Экспериментальные методы исследования частиц.</w:t>
            </w:r>
          </w:p>
        </w:tc>
        <w:tc>
          <w:tcPr>
            <w:tcW w:w="1276" w:type="dxa"/>
          </w:tcPr>
          <w:p w14:paraId="2623F4CC"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4AB45FB" w14:textId="77777777" w:rsidTr="00C028C0">
        <w:trPr>
          <w:trHeight w:val="146"/>
        </w:trPr>
        <w:tc>
          <w:tcPr>
            <w:tcW w:w="801" w:type="dxa"/>
          </w:tcPr>
          <w:p w14:paraId="74B374E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80</w:t>
            </w:r>
          </w:p>
        </w:tc>
        <w:tc>
          <w:tcPr>
            <w:tcW w:w="12949" w:type="dxa"/>
          </w:tcPr>
          <w:p w14:paraId="239872B3"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Лабораторная работа №6 «Изучение треков заряженных частиц по готовым фотографиям»</w:t>
            </w:r>
          </w:p>
        </w:tc>
        <w:tc>
          <w:tcPr>
            <w:tcW w:w="1276" w:type="dxa"/>
          </w:tcPr>
          <w:p w14:paraId="2A74FA1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80CCC87" w14:textId="77777777" w:rsidTr="00C028C0">
        <w:trPr>
          <w:trHeight w:val="146"/>
        </w:trPr>
        <w:tc>
          <w:tcPr>
            <w:tcW w:w="801" w:type="dxa"/>
          </w:tcPr>
          <w:p w14:paraId="19A8912B"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81</w:t>
            </w:r>
          </w:p>
        </w:tc>
        <w:tc>
          <w:tcPr>
            <w:tcW w:w="12949" w:type="dxa"/>
          </w:tcPr>
          <w:p w14:paraId="72D5D012"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hAnsi="Times New Roman" w:cs="Times New Roman"/>
                <w:sz w:val="24"/>
                <w:szCs w:val="24"/>
              </w:rPr>
              <w:t>Открытие протона и нейтрона.</w:t>
            </w:r>
          </w:p>
        </w:tc>
        <w:tc>
          <w:tcPr>
            <w:tcW w:w="1276" w:type="dxa"/>
          </w:tcPr>
          <w:p w14:paraId="0F9C3E4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86343AB" w14:textId="77777777" w:rsidTr="00C028C0">
        <w:trPr>
          <w:trHeight w:val="146"/>
        </w:trPr>
        <w:tc>
          <w:tcPr>
            <w:tcW w:w="801" w:type="dxa"/>
          </w:tcPr>
          <w:p w14:paraId="1E0F487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82</w:t>
            </w:r>
          </w:p>
        </w:tc>
        <w:tc>
          <w:tcPr>
            <w:tcW w:w="12949" w:type="dxa"/>
          </w:tcPr>
          <w:p w14:paraId="4B5C972F"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Состав атомного ядра. Ядерные силы.</w:t>
            </w:r>
          </w:p>
        </w:tc>
        <w:tc>
          <w:tcPr>
            <w:tcW w:w="1276" w:type="dxa"/>
          </w:tcPr>
          <w:p w14:paraId="3A20D39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6B83507" w14:textId="77777777" w:rsidTr="00C028C0">
        <w:trPr>
          <w:trHeight w:val="146"/>
        </w:trPr>
        <w:tc>
          <w:tcPr>
            <w:tcW w:w="801" w:type="dxa"/>
          </w:tcPr>
          <w:p w14:paraId="3327C6D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83</w:t>
            </w:r>
          </w:p>
        </w:tc>
        <w:tc>
          <w:tcPr>
            <w:tcW w:w="12949" w:type="dxa"/>
          </w:tcPr>
          <w:p w14:paraId="18043080"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Энергия связи. Дефект масс</w:t>
            </w:r>
          </w:p>
        </w:tc>
        <w:tc>
          <w:tcPr>
            <w:tcW w:w="1276" w:type="dxa"/>
          </w:tcPr>
          <w:p w14:paraId="73C564C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2FEC510" w14:textId="77777777" w:rsidTr="00C028C0">
        <w:trPr>
          <w:trHeight w:val="146"/>
        </w:trPr>
        <w:tc>
          <w:tcPr>
            <w:tcW w:w="801" w:type="dxa"/>
          </w:tcPr>
          <w:p w14:paraId="13D74ECC"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84</w:t>
            </w:r>
          </w:p>
        </w:tc>
        <w:tc>
          <w:tcPr>
            <w:tcW w:w="12949" w:type="dxa"/>
          </w:tcPr>
          <w:p w14:paraId="45F6A853"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Деление ядер урана. Цепная реакция</w:t>
            </w:r>
          </w:p>
        </w:tc>
        <w:tc>
          <w:tcPr>
            <w:tcW w:w="1276" w:type="dxa"/>
          </w:tcPr>
          <w:p w14:paraId="22A4452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7807B426" w14:textId="77777777" w:rsidTr="00C028C0">
        <w:trPr>
          <w:trHeight w:val="146"/>
        </w:trPr>
        <w:tc>
          <w:tcPr>
            <w:tcW w:w="801" w:type="dxa"/>
          </w:tcPr>
          <w:p w14:paraId="52DAB80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lastRenderedPageBreak/>
              <w:t>85</w:t>
            </w:r>
          </w:p>
        </w:tc>
        <w:tc>
          <w:tcPr>
            <w:tcW w:w="12949" w:type="dxa"/>
          </w:tcPr>
          <w:p w14:paraId="2BD1B2E4"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Лабораторная работа №7 «Изучение деления ядра атома урана по фотографии треков»</w:t>
            </w:r>
          </w:p>
        </w:tc>
        <w:tc>
          <w:tcPr>
            <w:tcW w:w="1276" w:type="dxa"/>
          </w:tcPr>
          <w:p w14:paraId="26C894F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42E6C56" w14:textId="77777777" w:rsidTr="00C028C0">
        <w:trPr>
          <w:trHeight w:val="146"/>
        </w:trPr>
        <w:tc>
          <w:tcPr>
            <w:tcW w:w="801" w:type="dxa"/>
          </w:tcPr>
          <w:p w14:paraId="5A970FA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86</w:t>
            </w:r>
          </w:p>
        </w:tc>
        <w:tc>
          <w:tcPr>
            <w:tcW w:w="12949" w:type="dxa"/>
          </w:tcPr>
          <w:p w14:paraId="703FC78A"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hAnsi="Times New Roman" w:cs="Times New Roman"/>
                <w:sz w:val="24"/>
                <w:szCs w:val="24"/>
              </w:rPr>
              <w:t xml:space="preserve">Ядерный реактор. </w:t>
            </w:r>
          </w:p>
        </w:tc>
        <w:tc>
          <w:tcPr>
            <w:tcW w:w="1276" w:type="dxa"/>
          </w:tcPr>
          <w:p w14:paraId="59D6E57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2565E27" w14:textId="77777777" w:rsidTr="00C028C0">
        <w:trPr>
          <w:trHeight w:val="146"/>
        </w:trPr>
        <w:tc>
          <w:tcPr>
            <w:tcW w:w="801" w:type="dxa"/>
          </w:tcPr>
          <w:p w14:paraId="23FEF21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87</w:t>
            </w:r>
          </w:p>
        </w:tc>
        <w:tc>
          <w:tcPr>
            <w:tcW w:w="12949" w:type="dxa"/>
          </w:tcPr>
          <w:p w14:paraId="069B1855" w14:textId="77777777" w:rsidR="00C028C0" w:rsidRPr="003D1B99" w:rsidRDefault="00C028C0" w:rsidP="003D1B99">
            <w:pPr>
              <w:autoSpaceDE w:val="0"/>
              <w:autoSpaceDN w:val="0"/>
              <w:adjustRightInd w:val="0"/>
              <w:rPr>
                <w:rFonts w:ascii="Times New Roman" w:hAnsi="Times New Roman" w:cs="Times New Roman"/>
                <w:sz w:val="24"/>
                <w:szCs w:val="24"/>
              </w:rPr>
            </w:pPr>
            <w:r w:rsidRPr="003D1B99">
              <w:rPr>
                <w:rFonts w:ascii="Times New Roman" w:hAnsi="Times New Roman" w:cs="Times New Roman"/>
                <w:sz w:val="24"/>
                <w:szCs w:val="24"/>
              </w:rPr>
              <w:t>Решение задач</w:t>
            </w:r>
          </w:p>
        </w:tc>
        <w:tc>
          <w:tcPr>
            <w:tcW w:w="1276" w:type="dxa"/>
          </w:tcPr>
          <w:p w14:paraId="0701278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F864548" w14:textId="77777777" w:rsidTr="00C028C0">
        <w:trPr>
          <w:trHeight w:val="146"/>
        </w:trPr>
        <w:tc>
          <w:tcPr>
            <w:tcW w:w="801" w:type="dxa"/>
          </w:tcPr>
          <w:p w14:paraId="5666DE8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88</w:t>
            </w:r>
          </w:p>
        </w:tc>
        <w:tc>
          <w:tcPr>
            <w:tcW w:w="12949" w:type="dxa"/>
          </w:tcPr>
          <w:p w14:paraId="4373AB26" w14:textId="77777777" w:rsidR="00C028C0" w:rsidRPr="003D1B99" w:rsidRDefault="00C028C0" w:rsidP="003D1B99">
            <w:pPr>
              <w:autoSpaceDE w:val="0"/>
              <w:autoSpaceDN w:val="0"/>
              <w:adjustRightInd w:val="0"/>
              <w:rPr>
                <w:rFonts w:ascii="Times New Roman" w:hAnsi="Times New Roman" w:cs="Times New Roman"/>
                <w:sz w:val="24"/>
                <w:szCs w:val="24"/>
              </w:rPr>
            </w:pPr>
            <w:r w:rsidRPr="003D1B99">
              <w:rPr>
                <w:rFonts w:ascii="Times New Roman" w:hAnsi="Times New Roman" w:cs="Times New Roman"/>
                <w:sz w:val="24"/>
                <w:szCs w:val="24"/>
              </w:rPr>
              <w:t>Преобразование внутренней энергии ядер в электрическую энергию.</w:t>
            </w:r>
          </w:p>
        </w:tc>
        <w:tc>
          <w:tcPr>
            <w:tcW w:w="1276" w:type="dxa"/>
          </w:tcPr>
          <w:p w14:paraId="47799CE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25F27C1" w14:textId="77777777" w:rsidTr="00C028C0">
        <w:trPr>
          <w:trHeight w:val="146"/>
        </w:trPr>
        <w:tc>
          <w:tcPr>
            <w:tcW w:w="801" w:type="dxa"/>
          </w:tcPr>
          <w:p w14:paraId="7D1CA76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89</w:t>
            </w:r>
          </w:p>
        </w:tc>
        <w:tc>
          <w:tcPr>
            <w:tcW w:w="12949" w:type="dxa"/>
          </w:tcPr>
          <w:p w14:paraId="4F5023B7"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Биологическое действие радиации.</w:t>
            </w:r>
          </w:p>
        </w:tc>
        <w:tc>
          <w:tcPr>
            <w:tcW w:w="1276" w:type="dxa"/>
          </w:tcPr>
          <w:p w14:paraId="50770DF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9692F73" w14:textId="77777777" w:rsidTr="00C028C0">
        <w:trPr>
          <w:trHeight w:val="146"/>
        </w:trPr>
        <w:tc>
          <w:tcPr>
            <w:tcW w:w="801" w:type="dxa"/>
          </w:tcPr>
          <w:p w14:paraId="1784CFF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90</w:t>
            </w:r>
          </w:p>
        </w:tc>
        <w:tc>
          <w:tcPr>
            <w:tcW w:w="12949" w:type="dxa"/>
          </w:tcPr>
          <w:p w14:paraId="5D2BCB37" w14:textId="77777777" w:rsidR="00C028C0" w:rsidRPr="003D1B99" w:rsidRDefault="00C028C0" w:rsidP="003D1B99">
            <w:pPr>
              <w:autoSpaceDE w:val="0"/>
              <w:autoSpaceDN w:val="0"/>
              <w:adjustRightInd w:val="0"/>
              <w:rPr>
                <w:rFonts w:ascii="Times New Roman" w:eastAsia="Times New Roman" w:hAnsi="Times New Roman" w:cs="Times New Roman"/>
                <w:sz w:val="24"/>
                <w:szCs w:val="24"/>
              </w:rPr>
            </w:pPr>
            <w:r w:rsidRPr="003D1B99">
              <w:rPr>
                <w:rFonts w:ascii="Times New Roman" w:eastAsia="Times New Roman" w:hAnsi="Times New Roman" w:cs="Times New Roman"/>
                <w:sz w:val="24"/>
                <w:szCs w:val="24"/>
              </w:rPr>
              <w:t xml:space="preserve"> Закон радиоактивного распада</w:t>
            </w:r>
          </w:p>
        </w:tc>
        <w:tc>
          <w:tcPr>
            <w:tcW w:w="1276" w:type="dxa"/>
          </w:tcPr>
          <w:p w14:paraId="741FF78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F3093BD" w14:textId="77777777" w:rsidTr="00C028C0">
        <w:trPr>
          <w:trHeight w:val="146"/>
        </w:trPr>
        <w:tc>
          <w:tcPr>
            <w:tcW w:w="801" w:type="dxa"/>
          </w:tcPr>
          <w:p w14:paraId="234E040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91</w:t>
            </w:r>
          </w:p>
        </w:tc>
        <w:tc>
          <w:tcPr>
            <w:tcW w:w="12949" w:type="dxa"/>
          </w:tcPr>
          <w:p w14:paraId="02FE462F"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Термоядерные реакции.</w:t>
            </w:r>
          </w:p>
        </w:tc>
        <w:tc>
          <w:tcPr>
            <w:tcW w:w="1276" w:type="dxa"/>
          </w:tcPr>
          <w:p w14:paraId="6FD73C48"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CD6E016" w14:textId="77777777" w:rsidTr="00C028C0">
        <w:trPr>
          <w:trHeight w:val="146"/>
        </w:trPr>
        <w:tc>
          <w:tcPr>
            <w:tcW w:w="801" w:type="dxa"/>
          </w:tcPr>
          <w:p w14:paraId="75A094B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92</w:t>
            </w:r>
          </w:p>
        </w:tc>
        <w:tc>
          <w:tcPr>
            <w:tcW w:w="12949" w:type="dxa"/>
          </w:tcPr>
          <w:p w14:paraId="2C75651B"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Контрольная работа №4 по теме «Строение атома и атомного ядра. Использование энергии атомных ядер»</w:t>
            </w:r>
          </w:p>
        </w:tc>
        <w:tc>
          <w:tcPr>
            <w:tcW w:w="1276" w:type="dxa"/>
          </w:tcPr>
          <w:p w14:paraId="2EB47AC7"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F681B91" w14:textId="77777777" w:rsidTr="00C028C0">
        <w:trPr>
          <w:trHeight w:val="146"/>
        </w:trPr>
        <w:tc>
          <w:tcPr>
            <w:tcW w:w="801" w:type="dxa"/>
          </w:tcPr>
          <w:p w14:paraId="3A5F83E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93</w:t>
            </w:r>
          </w:p>
        </w:tc>
        <w:tc>
          <w:tcPr>
            <w:tcW w:w="12949" w:type="dxa"/>
          </w:tcPr>
          <w:p w14:paraId="7D535169"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Лабораторная работа №8 «Оценка периода полураспада газа и находящихся продуктов распада газа радона»</w:t>
            </w:r>
          </w:p>
        </w:tc>
        <w:tc>
          <w:tcPr>
            <w:tcW w:w="1276" w:type="dxa"/>
          </w:tcPr>
          <w:p w14:paraId="006720F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5DAB2C0" w14:textId="77777777" w:rsidTr="00C028C0">
        <w:trPr>
          <w:trHeight w:val="146"/>
        </w:trPr>
        <w:tc>
          <w:tcPr>
            <w:tcW w:w="801" w:type="dxa"/>
          </w:tcPr>
          <w:p w14:paraId="27F644D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94</w:t>
            </w:r>
          </w:p>
        </w:tc>
        <w:tc>
          <w:tcPr>
            <w:tcW w:w="12949" w:type="dxa"/>
          </w:tcPr>
          <w:p w14:paraId="2DBCF3E3"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Лабораторная работа№9 «Изучение треков заряженных частиц по готовым фотографиям»</w:t>
            </w:r>
          </w:p>
        </w:tc>
        <w:tc>
          <w:tcPr>
            <w:tcW w:w="1276" w:type="dxa"/>
          </w:tcPr>
          <w:p w14:paraId="44E5257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6B54C08" w14:textId="77777777" w:rsidTr="00C028C0">
        <w:trPr>
          <w:trHeight w:val="146"/>
        </w:trPr>
        <w:tc>
          <w:tcPr>
            <w:tcW w:w="801" w:type="dxa"/>
          </w:tcPr>
          <w:p w14:paraId="520840E6" w14:textId="77777777" w:rsidR="00C028C0" w:rsidRPr="003D1B99" w:rsidRDefault="00C028C0" w:rsidP="003D1B99">
            <w:pPr>
              <w:jc w:val="center"/>
              <w:rPr>
                <w:rFonts w:ascii="Times New Roman" w:hAnsi="Times New Roman" w:cs="Times New Roman"/>
                <w:sz w:val="24"/>
                <w:szCs w:val="24"/>
              </w:rPr>
            </w:pPr>
          </w:p>
        </w:tc>
        <w:tc>
          <w:tcPr>
            <w:tcW w:w="12949" w:type="dxa"/>
          </w:tcPr>
          <w:p w14:paraId="21AE8688" w14:textId="77777777" w:rsidR="00C028C0" w:rsidRPr="00C028C0" w:rsidRDefault="00C028C0" w:rsidP="003D1B99">
            <w:pPr>
              <w:rPr>
                <w:rFonts w:ascii="Times New Roman" w:hAnsi="Times New Roman" w:cs="Times New Roman"/>
                <w:b/>
                <w:sz w:val="24"/>
                <w:szCs w:val="24"/>
              </w:rPr>
            </w:pPr>
            <w:r w:rsidRPr="003D1B99">
              <w:rPr>
                <w:rFonts w:ascii="Times New Roman" w:hAnsi="Times New Roman" w:cs="Times New Roman"/>
                <w:b/>
                <w:sz w:val="24"/>
                <w:szCs w:val="24"/>
              </w:rPr>
              <w:t xml:space="preserve">Состав, строение и </w:t>
            </w:r>
            <w:r>
              <w:rPr>
                <w:rFonts w:ascii="Times New Roman" w:hAnsi="Times New Roman" w:cs="Times New Roman"/>
                <w:b/>
                <w:sz w:val="24"/>
                <w:szCs w:val="24"/>
              </w:rPr>
              <w:t>происхождение Солнечной системы</w:t>
            </w:r>
          </w:p>
        </w:tc>
        <w:tc>
          <w:tcPr>
            <w:tcW w:w="1276" w:type="dxa"/>
          </w:tcPr>
          <w:p w14:paraId="3F6BD41E"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b/>
                <w:sz w:val="24"/>
                <w:szCs w:val="24"/>
              </w:rPr>
              <w:t>8</w:t>
            </w:r>
          </w:p>
        </w:tc>
      </w:tr>
      <w:tr w:rsidR="00C028C0" w:rsidRPr="003D1B99" w14:paraId="1AB974CA" w14:textId="77777777" w:rsidTr="00C028C0">
        <w:trPr>
          <w:trHeight w:val="146"/>
        </w:trPr>
        <w:tc>
          <w:tcPr>
            <w:tcW w:w="801" w:type="dxa"/>
          </w:tcPr>
          <w:p w14:paraId="14328D2D"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95</w:t>
            </w:r>
          </w:p>
        </w:tc>
        <w:tc>
          <w:tcPr>
            <w:tcW w:w="12949" w:type="dxa"/>
          </w:tcPr>
          <w:p w14:paraId="725EA8A6"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Состав, строение и происхождение Солнечной системы</w:t>
            </w:r>
          </w:p>
        </w:tc>
        <w:tc>
          <w:tcPr>
            <w:tcW w:w="1276" w:type="dxa"/>
          </w:tcPr>
          <w:p w14:paraId="3478D61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3AC339BE" w14:textId="77777777" w:rsidTr="00C028C0">
        <w:trPr>
          <w:trHeight w:val="146"/>
        </w:trPr>
        <w:tc>
          <w:tcPr>
            <w:tcW w:w="801" w:type="dxa"/>
          </w:tcPr>
          <w:p w14:paraId="57C233B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96</w:t>
            </w:r>
          </w:p>
        </w:tc>
        <w:tc>
          <w:tcPr>
            <w:tcW w:w="12949" w:type="dxa"/>
          </w:tcPr>
          <w:p w14:paraId="5046AE26"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Состав, строение и происхождение Солнечной системы</w:t>
            </w:r>
          </w:p>
        </w:tc>
        <w:tc>
          <w:tcPr>
            <w:tcW w:w="1276" w:type="dxa"/>
          </w:tcPr>
          <w:p w14:paraId="4293CA43"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0B7454E0" w14:textId="77777777" w:rsidTr="00C028C0">
        <w:trPr>
          <w:trHeight w:val="146"/>
        </w:trPr>
        <w:tc>
          <w:tcPr>
            <w:tcW w:w="801" w:type="dxa"/>
          </w:tcPr>
          <w:p w14:paraId="6E8AF9D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97</w:t>
            </w:r>
          </w:p>
        </w:tc>
        <w:tc>
          <w:tcPr>
            <w:tcW w:w="12949" w:type="dxa"/>
          </w:tcPr>
          <w:p w14:paraId="649FF324"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Большие планеты Солнечной системы</w:t>
            </w:r>
          </w:p>
        </w:tc>
        <w:tc>
          <w:tcPr>
            <w:tcW w:w="1276" w:type="dxa"/>
          </w:tcPr>
          <w:p w14:paraId="673F88EA"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1A37F7D3" w14:textId="77777777" w:rsidTr="00C028C0">
        <w:trPr>
          <w:trHeight w:val="146"/>
        </w:trPr>
        <w:tc>
          <w:tcPr>
            <w:tcW w:w="801" w:type="dxa"/>
          </w:tcPr>
          <w:p w14:paraId="08E8BD04"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98</w:t>
            </w:r>
          </w:p>
        </w:tc>
        <w:tc>
          <w:tcPr>
            <w:tcW w:w="12949" w:type="dxa"/>
          </w:tcPr>
          <w:p w14:paraId="63A7F94C"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Малые тела Солнечной системы</w:t>
            </w:r>
          </w:p>
        </w:tc>
        <w:tc>
          <w:tcPr>
            <w:tcW w:w="1276" w:type="dxa"/>
          </w:tcPr>
          <w:p w14:paraId="3E13D750"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6E573370" w14:textId="77777777" w:rsidTr="00C028C0">
        <w:trPr>
          <w:trHeight w:val="146"/>
        </w:trPr>
        <w:tc>
          <w:tcPr>
            <w:tcW w:w="801" w:type="dxa"/>
          </w:tcPr>
          <w:p w14:paraId="702B125F"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99</w:t>
            </w:r>
          </w:p>
        </w:tc>
        <w:tc>
          <w:tcPr>
            <w:tcW w:w="12949" w:type="dxa"/>
          </w:tcPr>
          <w:p w14:paraId="3F6CB39C"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Малые тела Солнечной системы</w:t>
            </w:r>
          </w:p>
        </w:tc>
        <w:tc>
          <w:tcPr>
            <w:tcW w:w="1276" w:type="dxa"/>
          </w:tcPr>
          <w:p w14:paraId="48332D21"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495229F" w14:textId="77777777" w:rsidTr="00C028C0">
        <w:trPr>
          <w:trHeight w:val="146"/>
        </w:trPr>
        <w:tc>
          <w:tcPr>
            <w:tcW w:w="801" w:type="dxa"/>
          </w:tcPr>
          <w:p w14:paraId="225D3179"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100</w:t>
            </w:r>
          </w:p>
        </w:tc>
        <w:tc>
          <w:tcPr>
            <w:tcW w:w="12949" w:type="dxa"/>
          </w:tcPr>
          <w:p w14:paraId="6C3FA414"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Строение, излучение и эволюция Солнца и звезд</w:t>
            </w:r>
          </w:p>
        </w:tc>
        <w:tc>
          <w:tcPr>
            <w:tcW w:w="1276" w:type="dxa"/>
          </w:tcPr>
          <w:p w14:paraId="60868B2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D77987B" w14:textId="77777777" w:rsidTr="00C028C0">
        <w:trPr>
          <w:trHeight w:val="146"/>
        </w:trPr>
        <w:tc>
          <w:tcPr>
            <w:tcW w:w="801" w:type="dxa"/>
          </w:tcPr>
          <w:p w14:paraId="085E043C"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101</w:t>
            </w:r>
          </w:p>
        </w:tc>
        <w:tc>
          <w:tcPr>
            <w:tcW w:w="12949" w:type="dxa"/>
          </w:tcPr>
          <w:p w14:paraId="19D51671"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Строение, излучение и эволюция Солнца и звезд</w:t>
            </w:r>
          </w:p>
        </w:tc>
        <w:tc>
          <w:tcPr>
            <w:tcW w:w="1276" w:type="dxa"/>
          </w:tcPr>
          <w:p w14:paraId="1ECA99B6"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533DED80" w14:textId="77777777" w:rsidTr="00C028C0">
        <w:trPr>
          <w:trHeight w:val="146"/>
        </w:trPr>
        <w:tc>
          <w:tcPr>
            <w:tcW w:w="801" w:type="dxa"/>
          </w:tcPr>
          <w:p w14:paraId="50219DD2"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102</w:t>
            </w:r>
          </w:p>
        </w:tc>
        <w:tc>
          <w:tcPr>
            <w:tcW w:w="12949" w:type="dxa"/>
          </w:tcPr>
          <w:p w14:paraId="34B053C9" w14:textId="77777777" w:rsidR="00C028C0" w:rsidRPr="003D1B99" w:rsidRDefault="00C028C0" w:rsidP="003D1B99">
            <w:pPr>
              <w:rPr>
                <w:rFonts w:ascii="Times New Roman" w:hAnsi="Times New Roman" w:cs="Times New Roman"/>
                <w:sz w:val="24"/>
                <w:szCs w:val="24"/>
              </w:rPr>
            </w:pPr>
            <w:r w:rsidRPr="003D1B99">
              <w:rPr>
                <w:rFonts w:ascii="Times New Roman" w:hAnsi="Times New Roman" w:cs="Times New Roman"/>
                <w:sz w:val="24"/>
                <w:szCs w:val="24"/>
              </w:rPr>
              <w:t>Строение и эволюция Вселенной</w:t>
            </w:r>
          </w:p>
        </w:tc>
        <w:tc>
          <w:tcPr>
            <w:tcW w:w="1276" w:type="dxa"/>
          </w:tcPr>
          <w:p w14:paraId="6B8B1F55" w14:textId="77777777" w:rsidR="00C028C0" w:rsidRPr="003D1B99" w:rsidRDefault="00C028C0" w:rsidP="003D1B99">
            <w:pPr>
              <w:jc w:val="center"/>
              <w:rPr>
                <w:rFonts w:ascii="Times New Roman" w:hAnsi="Times New Roman" w:cs="Times New Roman"/>
                <w:sz w:val="24"/>
                <w:szCs w:val="24"/>
              </w:rPr>
            </w:pPr>
            <w:r w:rsidRPr="003D1B99">
              <w:rPr>
                <w:rFonts w:ascii="Times New Roman" w:hAnsi="Times New Roman" w:cs="Times New Roman"/>
                <w:sz w:val="24"/>
                <w:szCs w:val="24"/>
              </w:rPr>
              <w:t>1</w:t>
            </w:r>
          </w:p>
        </w:tc>
      </w:tr>
      <w:tr w:rsidR="00C028C0" w:rsidRPr="003D1B99" w14:paraId="24967F89" w14:textId="77777777" w:rsidTr="00C028C0">
        <w:trPr>
          <w:trHeight w:val="244"/>
        </w:trPr>
        <w:tc>
          <w:tcPr>
            <w:tcW w:w="801" w:type="dxa"/>
          </w:tcPr>
          <w:p w14:paraId="09CD1774" w14:textId="77777777" w:rsidR="00C028C0" w:rsidRPr="003D1B99" w:rsidRDefault="00C028C0" w:rsidP="003D1B99">
            <w:pPr>
              <w:jc w:val="center"/>
              <w:rPr>
                <w:rFonts w:ascii="Times New Roman" w:hAnsi="Times New Roman" w:cs="Times New Roman"/>
                <w:sz w:val="24"/>
                <w:szCs w:val="24"/>
              </w:rPr>
            </w:pPr>
          </w:p>
        </w:tc>
        <w:tc>
          <w:tcPr>
            <w:tcW w:w="12949" w:type="dxa"/>
          </w:tcPr>
          <w:p w14:paraId="1C09695A" w14:textId="77777777" w:rsidR="00C028C0" w:rsidRPr="00C028C0" w:rsidRDefault="00C028C0" w:rsidP="003D1B99">
            <w:pPr>
              <w:rPr>
                <w:rFonts w:ascii="Times New Roman" w:hAnsi="Times New Roman" w:cs="Times New Roman"/>
                <w:b/>
                <w:sz w:val="24"/>
                <w:szCs w:val="24"/>
              </w:rPr>
            </w:pPr>
            <w:r>
              <w:rPr>
                <w:rFonts w:ascii="Times New Roman" w:hAnsi="Times New Roman" w:cs="Times New Roman"/>
                <w:sz w:val="24"/>
                <w:szCs w:val="24"/>
              </w:rPr>
              <w:t xml:space="preserve">                                                                                                                                                                                               </w:t>
            </w:r>
            <w:r w:rsidRPr="00C028C0">
              <w:rPr>
                <w:rFonts w:ascii="Times New Roman" w:hAnsi="Times New Roman" w:cs="Times New Roman"/>
                <w:b/>
                <w:sz w:val="24"/>
                <w:szCs w:val="24"/>
              </w:rPr>
              <w:t>Итого:</w:t>
            </w:r>
          </w:p>
        </w:tc>
        <w:tc>
          <w:tcPr>
            <w:tcW w:w="1276" w:type="dxa"/>
          </w:tcPr>
          <w:p w14:paraId="301B5B9E" w14:textId="77777777" w:rsidR="00C028C0" w:rsidRPr="00C028C0" w:rsidRDefault="00C028C0" w:rsidP="003D1B99">
            <w:pPr>
              <w:jc w:val="center"/>
              <w:rPr>
                <w:rFonts w:ascii="Times New Roman" w:hAnsi="Times New Roman" w:cs="Times New Roman"/>
                <w:b/>
                <w:sz w:val="24"/>
                <w:szCs w:val="24"/>
              </w:rPr>
            </w:pPr>
            <w:r w:rsidRPr="00C028C0">
              <w:rPr>
                <w:rFonts w:ascii="Times New Roman" w:hAnsi="Times New Roman" w:cs="Times New Roman"/>
                <w:b/>
                <w:sz w:val="24"/>
                <w:szCs w:val="24"/>
              </w:rPr>
              <w:t>102</w:t>
            </w:r>
          </w:p>
        </w:tc>
      </w:tr>
    </w:tbl>
    <w:p w14:paraId="3CA77B05" w14:textId="77777777" w:rsidR="003D1B99" w:rsidRPr="003D1B99" w:rsidRDefault="003D1B99" w:rsidP="003D1B99">
      <w:pPr>
        <w:rPr>
          <w:rFonts w:ascii="Times New Roman" w:eastAsia="Calibri" w:hAnsi="Times New Roman" w:cs="Times New Roman"/>
          <w:sz w:val="24"/>
          <w:szCs w:val="24"/>
        </w:rPr>
      </w:pPr>
    </w:p>
    <w:p w14:paraId="002736E7" w14:textId="77777777" w:rsidR="00B64622" w:rsidRPr="003D1B99" w:rsidRDefault="00B64622">
      <w:pPr>
        <w:rPr>
          <w:rFonts w:ascii="Times New Roman" w:hAnsi="Times New Roman" w:cs="Times New Roman"/>
          <w:sz w:val="24"/>
          <w:szCs w:val="24"/>
        </w:rPr>
      </w:pPr>
    </w:p>
    <w:sectPr w:rsidR="00B64622" w:rsidRPr="003D1B99" w:rsidSect="003D1B99">
      <w:footerReference w:type="default" r:id="rId8"/>
      <w:pgSz w:w="16838" w:h="11906" w:orient="landscape"/>
      <w:pgMar w:top="1560" w:right="536" w:bottom="720" w:left="72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DBB0B" w14:textId="77777777" w:rsidR="00B52C8F" w:rsidRDefault="00B52C8F" w:rsidP="00C028C0">
      <w:pPr>
        <w:spacing w:after="0" w:line="240" w:lineRule="auto"/>
      </w:pPr>
      <w:r>
        <w:separator/>
      </w:r>
    </w:p>
  </w:endnote>
  <w:endnote w:type="continuationSeparator" w:id="0">
    <w:p w14:paraId="5294EF32" w14:textId="77777777" w:rsidR="00B52C8F" w:rsidRDefault="00B52C8F" w:rsidP="00C02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427543"/>
      <w:docPartObj>
        <w:docPartGallery w:val="Page Numbers (Bottom of Page)"/>
        <w:docPartUnique/>
      </w:docPartObj>
    </w:sdtPr>
    <w:sdtContent>
      <w:p w14:paraId="3C5F1C9F" w14:textId="77777777" w:rsidR="00C028C0" w:rsidRDefault="00C028C0">
        <w:pPr>
          <w:pStyle w:val="a7"/>
          <w:jc w:val="center"/>
        </w:pPr>
        <w:r>
          <w:fldChar w:fldCharType="begin"/>
        </w:r>
        <w:r>
          <w:instrText>PAGE   \* MERGEFORMAT</w:instrText>
        </w:r>
        <w:r>
          <w:fldChar w:fldCharType="separate"/>
        </w:r>
        <w:r w:rsidR="00E968DD">
          <w:rPr>
            <w:noProof/>
          </w:rPr>
          <w:t>3</w:t>
        </w:r>
        <w:r>
          <w:fldChar w:fldCharType="end"/>
        </w:r>
      </w:p>
    </w:sdtContent>
  </w:sdt>
  <w:p w14:paraId="27D9E6CA" w14:textId="77777777" w:rsidR="003D1B99" w:rsidRDefault="003D1B9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34AB6" w14:textId="77777777" w:rsidR="00B52C8F" w:rsidRDefault="00B52C8F" w:rsidP="00C028C0">
      <w:pPr>
        <w:spacing w:after="0" w:line="240" w:lineRule="auto"/>
      </w:pPr>
      <w:r>
        <w:separator/>
      </w:r>
    </w:p>
  </w:footnote>
  <w:footnote w:type="continuationSeparator" w:id="0">
    <w:p w14:paraId="4783C466" w14:textId="77777777" w:rsidR="00B52C8F" w:rsidRDefault="00B52C8F" w:rsidP="00C028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01A"/>
    <w:multiLevelType w:val="hybridMultilevel"/>
    <w:tmpl w:val="5F469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FF1435F"/>
    <w:multiLevelType w:val="hybridMultilevel"/>
    <w:tmpl w:val="BCDCE74A"/>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74A82088"/>
    <w:multiLevelType w:val="hybridMultilevel"/>
    <w:tmpl w:val="7AC44C6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16cid:durableId="600533467">
    <w:abstractNumId w:val="2"/>
  </w:num>
  <w:num w:numId="2" w16cid:durableId="1978366232">
    <w:abstractNumId w:val="1"/>
  </w:num>
  <w:num w:numId="3" w16cid:durableId="586505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99"/>
    <w:rsid w:val="00130FD3"/>
    <w:rsid w:val="0038210C"/>
    <w:rsid w:val="003D1B99"/>
    <w:rsid w:val="005C2068"/>
    <w:rsid w:val="00A6108C"/>
    <w:rsid w:val="00B52C8F"/>
    <w:rsid w:val="00B64622"/>
    <w:rsid w:val="00C028C0"/>
    <w:rsid w:val="00E968DD"/>
    <w:rsid w:val="00F62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2DC3D"/>
  <w15:docId w15:val="{DEF98AA4-A93F-4FCC-9D12-8137C435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D1B99"/>
  </w:style>
  <w:style w:type="paragraph" w:customStyle="1" w:styleId="pboth">
    <w:name w:val="pboth"/>
    <w:basedOn w:val="a"/>
    <w:rsid w:val="003D1B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3D1B99"/>
    <w:pPr>
      <w:ind w:left="720"/>
      <w:contextualSpacing/>
    </w:pPr>
    <w:rPr>
      <w:rFonts w:ascii="Calibri" w:eastAsia="Calibri" w:hAnsi="Calibri" w:cs="Times New Roman"/>
    </w:rPr>
  </w:style>
  <w:style w:type="table" w:styleId="a4">
    <w:name w:val="Table Grid"/>
    <w:basedOn w:val="a1"/>
    <w:uiPriority w:val="59"/>
    <w:rsid w:val="003D1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4"/>
    <w:uiPriority w:val="59"/>
    <w:rsid w:val="003D1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D1B99"/>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3D1B99"/>
    <w:rPr>
      <w:rFonts w:ascii="Calibri" w:eastAsia="Calibri" w:hAnsi="Calibri" w:cs="Times New Roman"/>
    </w:rPr>
  </w:style>
  <w:style w:type="paragraph" w:styleId="a7">
    <w:name w:val="footer"/>
    <w:basedOn w:val="a"/>
    <w:link w:val="a8"/>
    <w:uiPriority w:val="99"/>
    <w:unhideWhenUsed/>
    <w:rsid w:val="003D1B99"/>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rsid w:val="003D1B99"/>
    <w:rPr>
      <w:rFonts w:ascii="Calibri" w:eastAsia="Calibri" w:hAnsi="Calibri" w:cs="Times New Roman"/>
    </w:rPr>
  </w:style>
  <w:style w:type="paragraph" w:styleId="a9">
    <w:name w:val="Balloon Text"/>
    <w:basedOn w:val="a"/>
    <w:link w:val="aa"/>
    <w:uiPriority w:val="99"/>
    <w:semiHidden/>
    <w:unhideWhenUsed/>
    <w:rsid w:val="003D1B99"/>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3D1B9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3033</Words>
  <Characters>17293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Курья Школа</cp:lastModifiedBy>
  <cp:revision>2</cp:revision>
  <dcterms:created xsi:type="dcterms:W3CDTF">2023-11-10T10:05:00Z</dcterms:created>
  <dcterms:modified xsi:type="dcterms:W3CDTF">2023-11-10T10:05:00Z</dcterms:modified>
</cp:coreProperties>
</file>